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F1" w:rsidRDefault="00725DCA">
      <w:pPr>
        <w:rPr>
          <w:rFonts w:ascii="Segoe UI" w:hAnsi="Segoe UI" w:cs="Segoe UI"/>
          <w:sz w:val="28"/>
          <w:szCs w:val="28"/>
        </w:rPr>
      </w:pPr>
      <w:r>
        <w:rPr>
          <w:rFonts w:ascii="Segoe UI" w:hAnsi="Segoe UI" w:cs="Segoe UI"/>
          <w:sz w:val="28"/>
          <w:szCs w:val="28"/>
        </w:rPr>
        <w:t xml:space="preserve">Notes on </w:t>
      </w:r>
      <w:r w:rsidR="005D6A13">
        <w:rPr>
          <w:rFonts w:ascii="Segoe UI" w:hAnsi="Segoe UI" w:cs="Segoe UI"/>
          <w:sz w:val="28"/>
          <w:szCs w:val="28"/>
        </w:rPr>
        <w:t xml:space="preserve">IMP upgrade to </w:t>
      </w:r>
      <w:r>
        <w:rPr>
          <w:rFonts w:ascii="Segoe UI" w:hAnsi="Segoe UI" w:cs="Segoe UI"/>
          <w:sz w:val="28"/>
          <w:szCs w:val="28"/>
        </w:rPr>
        <w:t>version</w:t>
      </w:r>
      <w:r w:rsidR="005D6A13">
        <w:rPr>
          <w:rFonts w:ascii="Segoe UI" w:hAnsi="Segoe UI" w:cs="Segoe UI"/>
          <w:sz w:val="28"/>
          <w:szCs w:val="28"/>
        </w:rPr>
        <w:t xml:space="preserve"> </w:t>
      </w:r>
      <w:r w:rsidR="003D5DA8">
        <w:rPr>
          <w:rFonts w:ascii="Segoe UI" w:hAnsi="Segoe UI" w:cs="Segoe UI"/>
          <w:sz w:val="28"/>
          <w:szCs w:val="28"/>
        </w:rPr>
        <w:t>v4</w:t>
      </w:r>
      <w:r w:rsidR="002F43E5" w:rsidRPr="00EC28C0">
        <w:rPr>
          <w:rFonts w:ascii="Segoe UI" w:hAnsi="Segoe UI" w:cs="Segoe UI"/>
          <w:sz w:val="28"/>
          <w:szCs w:val="28"/>
        </w:rPr>
        <w:t>-</w:t>
      </w:r>
      <w:r w:rsidR="00D2258A">
        <w:rPr>
          <w:rFonts w:ascii="Segoe UI" w:hAnsi="Segoe UI" w:cs="Segoe UI"/>
          <w:sz w:val="28"/>
          <w:szCs w:val="28"/>
        </w:rPr>
        <w:t>0</w:t>
      </w:r>
      <w:r w:rsidR="00D616E0">
        <w:rPr>
          <w:rFonts w:ascii="Segoe UI" w:hAnsi="Segoe UI" w:cs="Segoe UI"/>
          <w:sz w:val="28"/>
          <w:szCs w:val="28"/>
        </w:rPr>
        <w:t>-0</w:t>
      </w:r>
      <w:r w:rsidR="004F18F1">
        <w:rPr>
          <w:rFonts w:ascii="Segoe UI" w:hAnsi="Segoe UI" w:cs="Segoe UI"/>
          <w:sz w:val="28"/>
          <w:szCs w:val="28"/>
        </w:rPr>
        <w:tab/>
      </w:r>
    </w:p>
    <w:p w:rsidR="00AB38F7" w:rsidRPr="004816FE" w:rsidRDefault="0023092C">
      <w:pPr>
        <w:rPr>
          <w:rFonts w:ascii="Segoe UI" w:hAnsi="Segoe UI" w:cs="Segoe UI"/>
          <w:color w:val="FF0000"/>
          <w:sz w:val="20"/>
          <w:szCs w:val="20"/>
        </w:rPr>
      </w:pPr>
      <w:r>
        <w:rPr>
          <w:rFonts w:ascii="Segoe UI" w:hAnsi="Segoe UI" w:cs="Segoe UI"/>
          <w:sz w:val="28"/>
          <w:szCs w:val="28"/>
        </w:rPr>
        <w:t>Update Released 5</w:t>
      </w:r>
      <w:r w:rsidR="00D616E0">
        <w:rPr>
          <w:rFonts w:ascii="Segoe UI" w:hAnsi="Segoe UI" w:cs="Segoe UI"/>
          <w:sz w:val="28"/>
          <w:szCs w:val="28"/>
        </w:rPr>
        <w:t>-</w:t>
      </w:r>
      <w:r w:rsidR="004C0119">
        <w:rPr>
          <w:rFonts w:ascii="Segoe UI" w:hAnsi="Segoe UI" w:cs="Segoe UI"/>
          <w:sz w:val="28"/>
          <w:szCs w:val="28"/>
        </w:rPr>
        <w:t>Feb</w:t>
      </w:r>
      <w:r w:rsidR="00D616E0">
        <w:rPr>
          <w:rFonts w:ascii="Segoe UI" w:hAnsi="Segoe UI" w:cs="Segoe UI"/>
          <w:sz w:val="28"/>
          <w:szCs w:val="28"/>
        </w:rPr>
        <w:t>-2015</w:t>
      </w:r>
    </w:p>
    <w:p w:rsidR="00E31C4B" w:rsidRPr="00EC28C0" w:rsidRDefault="00E31C4B">
      <w:pPr>
        <w:rPr>
          <w:rFonts w:ascii="Segoe UI" w:hAnsi="Segoe UI" w:cs="Segoe UI"/>
        </w:rPr>
      </w:pPr>
      <w:r w:rsidRPr="00EC28C0">
        <w:rPr>
          <w:rFonts w:ascii="Segoe UI" w:hAnsi="Segoe UI" w:cs="Segoe UI"/>
        </w:rPr>
        <w:t>This upgrade replaces version v</w:t>
      </w:r>
      <w:r w:rsidR="003849B4">
        <w:rPr>
          <w:rFonts w:ascii="Segoe UI" w:hAnsi="Segoe UI" w:cs="Segoe UI"/>
        </w:rPr>
        <w:t>3</w:t>
      </w:r>
      <w:r w:rsidRPr="00EC28C0">
        <w:rPr>
          <w:rFonts w:ascii="Segoe UI" w:hAnsi="Segoe UI" w:cs="Segoe UI"/>
        </w:rPr>
        <w:t>-</w:t>
      </w:r>
      <w:r w:rsidR="00382D6D">
        <w:rPr>
          <w:rFonts w:ascii="Segoe UI" w:hAnsi="Segoe UI" w:cs="Segoe UI"/>
        </w:rPr>
        <w:t>0</w:t>
      </w:r>
      <w:r w:rsidRPr="00EC28C0">
        <w:rPr>
          <w:rFonts w:ascii="Segoe UI" w:hAnsi="Segoe UI" w:cs="Segoe UI"/>
        </w:rPr>
        <w:t>-0</w:t>
      </w:r>
    </w:p>
    <w:tbl>
      <w:tblPr>
        <w:tblStyle w:val="TableGrid"/>
        <w:tblW w:w="4930" w:type="pct"/>
        <w:tblLook w:val="04A0" w:firstRow="1" w:lastRow="0" w:firstColumn="1" w:lastColumn="0" w:noHBand="0" w:noVBand="1"/>
      </w:tblPr>
      <w:tblGrid>
        <w:gridCol w:w="392"/>
        <w:gridCol w:w="4676"/>
        <w:gridCol w:w="408"/>
        <w:gridCol w:w="4380"/>
      </w:tblGrid>
      <w:tr w:rsidR="009E1CE5" w:rsidRPr="00EC28C0" w:rsidTr="009E1CE5">
        <w:tc>
          <w:tcPr>
            <w:tcW w:w="199" w:type="pct"/>
          </w:tcPr>
          <w:p w:rsidR="009E1CE5" w:rsidRPr="00916ECC" w:rsidRDefault="009E1CE5" w:rsidP="009E1CE5">
            <w:pPr>
              <w:jc w:val="right"/>
              <w:rPr>
                <w:rFonts w:ascii="Segoe UI" w:hAnsi="Segoe UI" w:cs="Segoe UI"/>
                <w:sz w:val="20"/>
                <w:szCs w:val="20"/>
              </w:rPr>
            </w:pPr>
          </w:p>
        </w:tc>
        <w:tc>
          <w:tcPr>
            <w:tcW w:w="2372" w:type="pct"/>
          </w:tcPr>
          <w:p w:rsidR="009E1CE5" w:rsidRPr="00916ECC" w:rsidRDefault="009E1CE5">
            <w:pPr>
              <w:rPr>
                <w:rFonts w:ascii="Segoe UI" w:hAnsi="Segoe UI" w:cs="Segoe UI"/>
                <w:sz w:val="20"/>
                <w:szCs w:val="20"/>
              </w:rPr>
            </w:pPr>
            <w:r w:rsidRPr="00916ECC">
              <w:rPr>
                <w:rFonts w:ascii="Segoe UI" w:hAnsi="Segoe UI" w:cs="Segoe UI"/>
                <w:sz w:val="20"/>
                <w:szCs w:val="20"/>
              </w:rPr>
              <w:t>Major Changes</w:t>
            </w:r>
          </w:p>
        </w:tc>
        <w:tc>
          <w:tcPr>
            <w:tcW w:w="207" w:type="pct"/>
          </w:tcPr>
          <w:p w:rsidR="009E1CE5" w:rsidRPr="00916ECC" w:rsidRDefault="009E1CE5" w:rsidP="009E1CE5">
            <w:pPr>
              <w:jc w:val="right"/>
              <w:rPr>
                <w:rFonts w:ascii="Segoe UI" w:hAnsi="Segoe UI" w:cs="Segoe UI"/>
                <w:sz w:val="20"/>
                <w:szCs w:val="20"/>
              </w:rPr>
            </w:pPr>
          </w:p>
        </w:tc>
        <w:tc>
          <w:tcPr>
            <w:tcW w:w="2222" w:type="pct"/>
          </w:tcPr>
          <w:p w:rsidR="009E1CE5" w:rsidRPr="00916ECC" w:rsidRDefault="009E1CE5" w:rsidP="00D66F72">
            <w:pPr>
              <w:rPr>
                <w:rFonts w:ascii="Segoe UI" w:hAnsi="Segoe UI" w:cs="Segoe UI"/>
                <w:sz w:val="20"/>
                <w:szCs w:val="20"/>
              </w:rPr>
            </w:pPr>
            <w:r w:rsidRPr="00916ECC">
              <w:rPr>
                <w:rFonts w:ascii="Segoe UI" w:hAnsi="Segoe UI" w:cs="Segoe UI"/>
                <w:sz w:val="20"/>
                <w:szCs w:val="20"/>
              </w:rPr>
              <w:t xml:space="preserve">Minor Changes  </w:t>
            </w:r>
          </w:p>
        </w:tc>
      </w:tr>
      <w:tr w:rsidR="009E1CE5" w:rsidRPr="00EC28C0" w:rsidTr="009E1CE5">
        <w:trPr>
          <w:trHeight w:val="820"/>
        </w:trPr>
        <w:tc>
          <w:tcPr>
            <w:tcW w:w="199" w:type="pct"/>
          </w:tcPr>
          <w:p w:rsidR="009E1CE5" w:rsidRDefault="009E1CE5" w:rsidP="009E1CE5">
            <w:pPr>
              <w:jc w:val="right"/>
              <w:rPr>
                <w:rFonts w:ascii="Segoe UI" w:hAnsi="Segoe UI" w:cs="Segoe UI"/>
                <w:sz w:val="20"/>
                <w:szCs w:val="20"/>
              </w:rPr>
            </w:pPr>
            <w:r>
              <w:rPr>
                <w:rFonts w:ascii="Segoe UI" w:hAnsi="Segoe UI" w:cs="Segoe UI"/>
                <w:sz w:val="20"/>
                <w:szCs w:val="20"/>
              </w:rPr>
              <w:t>1</w:t>
            </w: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r>
              <w:rPr>
                <w:rFonts w:ascii="Segoe UI" w:hAnsi="Segoe UI" w:cs="Segoe UI"/>
                <w:sz w:val="20"/>
                <w:szCs w:val="20"/>
              </w:rPr>
              <w:t>2</w:t>
            </w: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r>
              <w:rPr>
                <w:rFonts w:ascii="Segoe UI" w:hAnsi="Segoe UI" w:cs="Segoe UI"/>
                <w:sz w:val="20"/>
                <w:szCs w:val="20"/>
              </w:rPr>
              <w:t>3</w:t>
            </w: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r>
              <w:rPr>
                <w:rFonts w:ascii="Segoe UI" w:hAnsi="Segoe UI" w:cs="Segoe UI"/>
                <w:sz w:val="20"/>
                <w:szCs w:val="20"/>
              </w:rPr>
              <w:t>4</w:t>
            </w: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r>
              <w:rPr>
                <w:rFonts w:ascii="Segoe UI" w:hAnsi="Segoe UI" w:cs="Segoe UI"/>
                <w:sz w:val="20"/>
                <w:szCs w:val="20"/>
              </w:rPr>
              <w:t>5</w:t>
            </w: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r>
              <w:rPr>
                <w:rFonts w:ascii="Segoe UI" w:hAnsi="Segoe UI" w:cs="Segoe UI"/>
                <w:sz w:val="20"/>
                <w:szCs w:val="20"/>
              </w:rPr>
              <w:t>6</w:t>
            </w:r>
          </w:p>
          <w:p w:rsidR="00F61F0C" w:rsidRDefault="00F61F0C" w:rsidP="009E1CE5">
            <w:pPr>
              <w:jc w:val="right"/>
              <w:rPr>
                <w:rFonts w:ascii="Segoe UI" w:hAnsi="Segoe UI" w:cs="Segoe UI"/>
                <w:sz w:val="20"/>
                <w:szCs w:val="20"/>
              </w:rPr>
            </w:pPr>
          </w:p>
          <w:p w:rsidR="00F61F0C" w:rsidRDefault="00F61F0C" w:rsidP="009E1CE5">
            <w:pPr>
              <w:jc w:val="right"/>
              <w:rPr>
                <w:rFonts w:ascii="Segoe UI" w:hAnsi="Segoe UI" w:cs="Segoe UI"/>
                <w:sz w:val="20"/>
                <w:szCs w:val="20"/>
              </w:rPr>
            </w:pPr>
          </w:p>
          <w:p w:rsidR="00F61F0C" w:rsidRDefault="00F61F0C" w:rsidP="009E1CE5">
            <w:pPr>
              <w:jc w:val="right"/>
              <w:rPr>
                <w:rFonts w:ascii="Segoe UI" w:hAnsi="Segoe UI" w:cs="Segoe UI"/>
                <w:sz w:val="20"/>
                <w:szCs w:val="20"/>
              </w:rPr>
            </w:pPr>
            <w:r>
              <w:rPr>
                <w:rFonts w:ascii="Segoe UI" w:hAnsi="Segoe UI" w:cs="Segoe UI"/>
                <w:sz w:val="20"/>
                <w:szCs w:val="20"/>
              </w:rPr>
              <w:t>7</w:t>
            </w:r>
          </w:p>
          <w:p w:rsidR="00E00AAC" w:rsidRDefault="00E00AAC" w:rsidP="009E1CE5">
            <w:pPr>
              <w:jc w:val="right"/>
              <w:rPr>
                <w:rFonts w:ascii="Segoe UI" w:hAnsi="Segoe UI" w:cs="Segoe UI"/>
                <w:sz w:val="20"/>
                <w:szCs w:val="20"/>
              </w:rPr>
            </w:pPr>
          </w:p>
          <w:p w:rsidR="00E00AAC" w:rsidRDefault="00E00AAC" w:rsidP="009E1CE5">
            <w:pPr>
              <w:jc w:val="right"/>
              <w:rPr>
                <w:rFonts w:ascii="Segoe UI" w:hAnsi="Segoe UI" w:cs="Segoe UI"/>
                <w:sz w:val="20"/>
                <w:szCs w:val="20"/>
              </w:rPr>
            </w:pPr>
          </w:p>
          <w:p w:rsidR="00E00AAC" w:rsidRDefault="00E00AAC" w:rsidP="009E1CE5">
            <w:pPr>
              <w:jc w:val="right"/>
              <w:rPr>
                <w:rFonts w:ascii="Segoe UI" w:hAnsi="Segoe UI" w:cs="Segoe UI"/>
                <w:sz w:val="20"/>
                <w:szCs w:val="20"/>
              </w:rPr>
            </w:pPr>
            <w:r>
              <w:rPr>
                <w:rFonts w:ascii="Segoe UI" w:hAnsi="Segoe UI" w:cs="Segoe UI"/>
                <w:sz w:val="20"/>
                <w:szCs w:val="20"/>
              </w:rPr>
              <w:t>8</w:t>
            </w:r>
          </w:p>
        </w:tc>
        <w:tc>
          <w:tcPr>
            <w:tcW w:w="2372" w:type="pct"/>
          </w:tcPr>
          <w:p w:rsidR="009E1CE5" w:rsidRDefault="009E1CE5" w:rsidP="00783B0D">
            <w:pPr>
              <w:rPr>
                <w:rFonts w:ascii="Segoe UI" w:hAnsi="Segoe UI" w:cs="Segoe UI"/>
                <w:sz w:val="20"/>
                <w:szCs w:val="20"/>
              </w:rPr>
            </w:pPr>
            <w:r>
              <w:rPr>
                <w:rFonts w:ascii="Segoe UI" w:hAnsi="Segoe UI" w:cs="Segoe UI"/>
                <w:sz w:val="20"/>
                <w:szCs w:val="20"/>
              </w:rPr>
              <w:t>Changes to the formula in column BR of the Home page.</w:t>
            </w:r>
          </w:p>
          <w:p w:rsidR="009E1CE5" w:rsidRDefault="009E1CE5" w:rsidP="00783B0D">
            <w:pPr>
              <w:rPr>
                <w:rFonts w:ascii="Segoe UI" w:hAnsi="Segoe UI" w:cs="Segoe UI"/>
                <w:sz w:val="20"/>
                <w:szCs w:val="20"/>
              </w:rPr>
            </w:pPr>
          </w:p>
          <w:p w:rsidR="009E1CE5" w:rsidRDefault="009E1CE5" w:rsidP="004A56CA">
            <w:pPr>
              <w:rPr>
                <w:rFonts w:ascii="Segoe UI" w:hAnsi="Segoe UI" w:cs="Segoe UI"/>
                <w:sz w:val="20"/>
                <w:szCs w:val="20"/>
              </w:rPr>
            </w:pPr>
            <w:r>
              <w:rPr>
                <w:rFonts w:ascii="Segoe UI" w:hAnsi="Segoe UI" w:cs="Segoe UI"/>
                <w:sz w:val="20"/>
                <w:szCs w:val="20"/>
              </w:rPr>
              <w:t xml:space="preserve">Changes to the formula in </w:t>
            </w:r>
            <w:proofErr w:type="gramStart"/>
            <w:r>
              <w:rPr>
                <w:rFonts w:ascii="Segoe UI" w:hAnsi="Segoe UI" w:cs="Segoe UI"/>
                <w:sz w:val="20"/>
                <w:szCs w:val="20"/>
              </w:rPr>
              <w:t>column  B</w:t>
            </w:r>
            <w:proofErr w:type="gramEnd"/>
            <w:r>
              <w:rPr>
                <w:rFonts w:ascii="Segoe UI" w:hAnsi="Segoe UI" w:cs="Segoe UI"/>
                <w:sz w:val="20"/>
                <w:szCs w:val="20"/>
              </w:rPr>
              <w:t xml:space="preserve"> and column CR of the Home page.</w:t>
            </w:r>
          </w:p>
          <w:p w:rsidR="009E1CE5" w:rsidRDefault="009E1CE5" w:rsidP="004A56CA">
            <w:pPr>
              <w:rPr>
                <w:rFonts w:ascii="Segoe UI" w:hAnsi="Segoe UI" w:cs="Segoe UI"/>
                <w:sz w:val="20"/>
                <w:szCs w:val="20"/>
              </w:rPr>
            </w:pPr>
          </w:p>
          <w:p w:rsidR="009E1CE5" w:rsidRDefault="009E1CE5" w:rsidP="00783B0D">
            <w:pPr>
              <w:rPr>
                <w:rFonts w:ascii="Segoe UI" w:hAnsi="Segoe UI" w:cs="Segoe UI"/>
                <w:sz w:val="20"/>
                <w:szCs w:val="20"/>
              </w:rPr>
            </w:pPr>
            <w:r>
              <w:rPr>
                <w:rFonts w:ascii="Segoe UI" w:hAnsi="Segoe UI" w:cs="Segoe UI"/>
                <w:sz w:val="20"/>
                <w:szCs w:val="20"/>
              </w:rPr>
              <w:t>Changes made to the VBA code of GetQuote procedure in Module1</w:t>
            </w:r>
          </w:p>
          <w:p w:rsidR="009E1CE5" w:rsidRDefault="009E1CE5" w:rsidP="00783B0D">
            <w:pPr>
              <w:rPr>
                <w:rFonts w:ascii="Segoe UI" w:hAnsi="Segoe UI" w:cs="Segoe UI"/>
                <w:sz w:val="20"/>
                <w:szCs w:val="20"/>
              </w:rPr>
            </w:pPr>
          </w:p>
          <w:p w:rsidR="009E1CE5" w:rsidRDefault="009E1CE5" w:rsidP="00783B0D">
            <w:pPr>
              <w:rPr>
                <w:rFonts w:ascii="Segoe UI" w:hAnsi="Segoe UI" w:cs="Segoe UI"/>
                <w:sz w:val="20"/>
                <w:szCs w:val="20"/>
              </w:rPr>
            </w:pPr>
            <w:r>
              <w:rPr>
                <w:rFonts w:ascii="Segoe UI" w:hAnsi="Segoe UI" w:cs="Segoe UI"/>
                <w:sz w:val="20"/>
                <w:szCs w:val="20"/>
              </w:rPr>
              <w:t>Changes made to the VBA code of Home_Current_Status  procedure in Module5</w:t>
            </w:r>
            <w:r>
              <w:rPr>
                <w:rFonts w:ascii="Segoe UI" w:hAnsi="Segoe UI" w:cs="Segoe UI"/>
                <w:sz w:val="20"/>
                <w:szCs w:val="20"/>
              </w:rPr>
              <w:br/>
            </w:r>
          </w:p>
          <w:p w:rsidR="009E1CE5" w:rsidRDefault="009E1CE5" w:rsidP="00C64EC7">
            <w:pPr>
              <w:rPr>
                <w:rFonts w:ascii="Segoe UI" w:hAnsi="Segoe UI" w:cs="Segoe UI"/>
                <w:sz w:val="20"/>
                <w:szCs w:val="20"/>
              </w:rPr>
            </w:pPr>
            <w:r>
              <w:rPr>
                <w:rFonts w:ascii="Segoe UI" w:hAnsi="Segoe UI" w:cs="Segoe UI"/>
                <w:sz w:val="20"/>
                <w:szCs w:val="20"/>
              </w:rPr>
              <w:t>Changes made to the VBA code of I</w:t>
            </w:r>
            <w:r w:rsidRPr="00C12A93">
              <w:rPr>
                <w:rFonts w:ascii="Segoe UI" w:hAnsi="Segoe UI" w:cs="Segoe UI"/>
                <w:sz w:val="20"/>
                <w:szCs w:val="20"/>
              </w:rPr>
              <w:t>nsertNewSheet</w:t>
            </w:r>
            <w:r>
              <w:rPr>
                <w:rFonts w:ascii="Segoe UI" w:hAnsi="Segoe UI" w:cs="Segoe UI"/>
                <w:sz w:val="20"/>
                <w:szCs w:val="20"/>
              </w:rPr>
              <w:t xml:space="preserve"> procedure in Module1</w:t>
            </w:r>
          </w:p>
          <w:p w:rsidR="009E1CE5" w:rsidRDefault="009E1CE5" w:rsidP="00C64EC7">
            <w:pPr>
              <w:rPr>
                <w:rFonts w:ascii="Segoe UI" w:hAnsi="Segoe UI" w:cs="Segoe UI"/>
                <w:sz w:val="20"/>
                <w:szCs w:val="20"/>
              </w:rPr>
            </w:pPr>
          </w:p>
          <w:p w:rsidR="009E1CE5" w:rsidRDefault="009E1CE5" w:rsidP="00C64EC7">
            <w:pPr>
              <w:rPr>
                <w:rFonts w:ascii="Segoe UI" w:hAnsi="Segoe UI" w:cs="Segoe UI"/>
                <w:sz w:val="20"/>
                <w:szCs w:val="20"/>
              </w:rPr>
            </w:pPr>
            <w:r>
              <w:rPr>
                <w:rFonts w:ascii="Segoe UI" w:hAnsi="Segoe UI" w:cs="Segoe UI"/>
                <w:sz w:val="20"/>
                <w:szCs w:val="20"/>
              </w:rPr>
              <w:t>New utility macro added to module 2 AAA_Re_Name_All_Sheets</w:t>
            </w:r>
          </w:p>
          <w:p w:rsidR="009E1CE5" w:rsidRDefault="009E1CE5" w:rsidP="00C64EC7">
            <w:pPr>
              <w:rPr>
                <w:rFonts w:ascii="Segoe UI" w:hAnsi="Segoe UI" w:cs="Segoe UI"/>
                <w:sz w:val="20"/>
                <w:szCs w:val="20"/>
              </w:rPr>
            </w:pPr>
          </w:p>
          <w:p w:rsidR="00F61F0C" w:rsidRDefault="00F61F0C" w:rsidP="00F61F0C">
            <w:pPr>
              <w:rPr>
                <w:rFonts w:ascii="Segoe UI" w:hAnsi="Segoe UI" w:cs="Segoe UI"/>
                <w:sz w:val="20"/>
                <w:szCs w:val="20"/>
              </w:rPr>
            </w:pPr>
            <w:r>
              <w:rPr>
                <w:rFonts w:ascii="Segoe UI" w:hAnsi="Segoe UI" w:cs="Segoe UI"/>
                <w:sz w:val="20"/>
                <w:szCs w:val="20"/>
              </w:rPr>
              <w:t>Changes to alert the user to weather investments notes are present or not</w:t>
            </w:r>
          </w:p>
          <w:p w:rsidR="00E00AAC" w:rsidRDefault="00E00AAC" w:rsidP="00F61F0C">
            <w:pPr>
              <w:rPr>
                <w:rFonts w:ascii="Segoe UI" w:hAnsi="Segoe UI" w:cs="Segoe UI"/>
                <w:sz w:val="20"/>
                <w:szCs w:val="20"/>
              </w:rPr>
            </w:pPr>
          </w:p>
          <w:p w:rsidR="00E00AAC" w:rsidRPr="00916ECC" w:rsidRDefault="00E00AAC" w:rsidP="00F61F0C">
            <w:pPr>
              <w:rPr>
                <w:rFonts w:ascii="Segoe UI" w:hAnsi="Segoe UI" w:cs="Segoe UI"/>
                <w:sz w:val="20"/>
                <w:szCs w:val="20"/>
              </w:rPr>
            </w:pPr>
            <w:r>
              <w:rPr>
                <w:rFonts w:ascii="Segoe UI" w:hAnsi="Segoe UI" w:cs="Segoe UI"/>
                <w:sz w:val="20"/>
                <w:szCs w:val="20"/>
              </w:rPr>
              <w:t>Price Updating speed increased.</w:t>
            </w:r>
          </w:p>
        </w:tc>
        <w:tc>
          <w:tcPr>
            <w:tcW w:w="207" w:type="pct"/>
          </w:tcPr>
          <w:p w:rsidR="009E1CE5" w:rsidRDefault="009E1CE5" w:rsidP="009E1CE5">
            <w:pPr>
              <w:jc w:val="right"/>
              <w:rPr>
                <w:rFonts w:ascii="Segoe UI" w:hAnsi="Segoe UI" w:cs="Segoe UI"/>
                <w:sz w:val="20"/>
                <w:szCs w:val="20"/>
              </w:rPr>
            </w:pPr>
            <w:r>
              <w:rPr>
                <w:rFonts w:ascii="Segoe UI" w:hAnsi="Segoe UI" w:cs="Segoe UI"/>
                <w:sz w:val="20"/>
                <w:szCs w:val="20"/>
              </w:rPr>
              <w:t>1</w:t>
            </w: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r>
              <w:rPr>
                <w:rFonts w:ascii="Segoe UI" w:hAnsi="Segoe UI" w:cs="Segoe UI"/>
                <w:sz w:val="20"/>
                <w:szCs w:val="20"/>
              </w:rPr>
              <w:t>2</w:t>
            </w: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r>
              <w:rPr>
                <w:rFonts w:ascii="Segoe UI" w:hAnsi="Segoe UI" w:cs="Segoe UI"/>
                <w:sz w:val="20"/>
                <w:szCs w:val="20"/>
              </w:rPr>
              <w:t>3</w:t>
            </w: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r>
              <w:rPr>
                <w:rFonts w:ascii="Segoe UI" w:hAnsi="Segoe UI" w:cs="Segoe UI"/>
                <w:sz w:val="20"/>
                <w:szCs w:val="20"/>
              </w:rPr>
              <w:t>4</w:t>
            </w: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p>
          <w:p w:rsidR="009E1CE5" w:rsidRDefault="009E1CE5" w:rsidP="009E1CE5">
            <w:pPr>
              <w:jc w:val="right"/>
              <w:rPr>
                <w:rFonts w:ascii="Segoe UI" w:hAnsi="Segoe UI" w:cs="Segoe UI"/>
                <w:sz w:val="20"/>
                <w:szCs w:val="20"/>
              </w:rPr>
            </w:pPr>
            <w:r>
              <w:rPr>
                <w:rFonts w:ascii="Segoe UI" w:hAnsi="Segoe UI" w:cs="Segoe UI"/>
                <w:sz w:val="20"/>
                <w:szCs w:val="20"/>
              </w:rPr>
              <w:t>5</w:t>
            </w:r>
          </w:p>
          <w:p w:rsidR="0087757D" w:rsidRDefault="0087757D" w:rsidP="009E1CE5">
            <w:pPr>
              <w:jc w:val="right"/>
              <w:rPr>
                <w:rFonts w:ascii="Segoe UI" w:hAnsi="Segoe UI" w:cs="Segoe UI"/>
                <w:sz w:val="20"/>
                <w:szCs w:val="20"/>
              </w:rPr>
            </w:pPr>
          </w:p>
          <w:p w:rsidR="0087757D" w:rsidRDefault="0087757D" w:rsidP="009E1CE5">
            <w:pPr>
              <w:jc w:val="right"/>
              <w:rPr>
                <w:rFonts w:ascii="Segoe UI" w:hAnsi="Segoe UI" w:cs="Segoe UI"/>
                <w:sz w:val="20"/>
                <w:szCs w:val="20"/>
              </w:rPr>
            </w:pPr>
          </w:p>
          <w:p w:rsidR="0087757D" w:rsidRDefault="0087757D" w:rsidP="009E1CE5">
            <w:pPr>
              <w:jc w:val="right"/>
              <w:rPr>
                <w:rFonts w:ascii="Segoe UI" w:hAnsi="Segoe UI" w:cs="Segoe UI"/>
                <w:sz w:val="20"/>
                <w:szCs w:val="20"/>
              </w:rPr>
            </w:pPr>
          </w:p>
          <w:p w:rsidR="0087757D" w:rsidRDefault="0087757D" w:rsidP="009E1CE5">
            <w:pPr>
              <w:jc w:val="right"/>
              <w:rPr>
                <w:rFonts w:ascii="Segoe UI" w:hAnsi="Segoe UI" w:cs="Segoe UI"/>
                <w:sz w:val="20"/>
                <w:szCs w:val="20"/>
              </w:rPr>
            </w:pPr>
            <w:r>
              <w:rPr>
                <w:rFonts w:ascii="Segoe UI" w:hAnsi="Segoe UI" w:cs="Segoe UI"/>
                <w:sz w:val="20"/>
                <w:szCs w:val="20"/>
              </w:rPr>
              <w:t>6</w:t>
            </w:r>
          </w:p>
          <w:p w:rsidR="0087757D" w:rsidRDefault="0087757D" w:rsidP="009E1CE5">
            <w:pPr>
              <w:jc w:val="right"/>
              <w:rPr>
                <w:rFonts w:ascii="Segoe UI" w:hAnsi="Segoe UI" w:cs="Segoe UI"/>
                <w:sz w:val="20"/>
                <w:szCs w:val="20"/>
              </w:rPr>
            </w:pPr>
          </w:p>
        </w:tc>
        <w:tc>
          <w:tcPr>
            <w:tcW w:w="2222" w:type="pct"/>
          </w:tcPr>
          <w:p w:rsidR="009E1CE5" w:rsidRDefault="009E1CE5" w:rsidP="006F3F6A">
            <w:pPr>
              <w:rPr>
                <w:rFonts w:ascii="Segoe UI" w:hAnsi="Segoe UI" w:cs="Segoe UI"/>
                <w:sz w:val="20"/>
                <w:szCs w:val="20"/>
              </w:rPr>
            </w:pPr>
            <w:r>
              <w:rPr>
                <w:rFonts w:ascii="Segoe UI" w:hAnsi="Segoe UI" w:cs="Segoe UI"/>
                <w:sz w:val="20"/>
                <w:szCs w:val="20"/>
              </w:rPr>
              <w:t>Columns have been re-arranged on the           S &amp; S Total Holding page.</w:t>
            </w:r>
          </w:p>
          <w:p w:rsidR="009E1CE5" w:rsidRDefault="009E1CE5" w:rsidP="006F3F6A">
            <w:pPr>
              <w:rPr>
                <w:rFonts w:ascii="Segoe UI" w:hAnsi="Segoe UI" w:cs="Segoe UI"/>
                <w:sz w:val="20"/>
                <w:szCs w:val="20"/>
              </w:rPr>
            </w:pPr>
          </w:p>
          <w:p w:rsidR="009E1CE5" w:rsidRDefault="009E1CE5" w:rsidP="004A56CA">
            <w:pPr>
              <w:rPr>
                <w:rFonts w:ascii="Segoe UI" w:hAnsi="Segoe UI" w:cs="Segoe UI"/>
                <w:sz w:val="20"/>
                <w:szCs w:val="20"/>
              </w:rPr>
            </w:pPr>
            <w:r>
              <w:rPr>
                <w:rFonts w:ascii="Segoe UI" w:hAnsi="Segoe UI" w:cs="Segoe UI"/>
                <w:sz w:val="20"/>
                <w:szCs w:val="20"/>
              </w:rPr>
              <w:t>Conditional format change in columns            G and H for Quote Error Workaround.</w:t>
            </w:r>
          </w:p>
          <w:p w:rsidR="009E1CE5" w:rsidRDefault="009E1CE5" w:rsidP="002673B4">
            <w:pPr>
              <w:rPr>
                <w:rFonts w:ascii="Segoe UI" w:hAnsi="Segoe UI" w:cs="Segoe UI"/>
                <w:sz w:val="20"/>
                <w:szCs w:val="20"/>
              </w:rPr>
            </w:pPr>
          </w:p>
          <w:p w:rsidR="009E1CE5" w:rsidRDefault="009E1CE5" w:rsidP="002673B4">
            <w:pPr>
              <w:rPr>
                <w:rFonts w:ascii="Segoe UI" w:hAnsi="Segoe UI" w:cs="Segoe UI"/>
                <w:sz w:val="20"/>
                <w:szCs w:val="20"/>
              </w:rPr>
            </w:pPr>
            <w:r>
              <w:rPr>
                <w:rFonts w:ascii="Segoe UI" w:hAnsi="Segoe UI" w:cs="Segoe UI"/>
                <w:sz w:val="20"/>
                <w:szCs w:val="20"/>
              </w:rPr>
              <w:t xml:space="preserve">Validation added to the Initial Purchase Form, (Date of Purchase) to prevent future dates being entered. </w:t>
            </w:r>
          </w:p>
          <w:p w:rsidR="009E1CE5" w:rsidRDefault="009E1CE5" w:rsidP="000A2E95">
            <w:pPr>
              <w:rPr>
                <w:rFonts w:ascii="Segoe UI" w:hAnsi="Segoe UI" w:cs="Segoe UI"/>
                <w:sz w:val="20"/>
                <w:szCs w:val="20"/>
              </w:rPr>
            </w:pPr>
          </w:p>
          <w:p w:rsidR="009E1CE5" w:rsidRDefault="009E1CE5" w:rsidP="000A2E95">
            <w:pPr>
              <w:rPr>
                <w:rFonts w:ascii="Segoe UI" w:hAnsi="Segoe UI" w:cs="Segoe UI"/>
                <w:sz w:val="20"/>
                <w:szCs w:val="20"/>
              </w:rPr>
            </w:pPr>
            <w:r>
              <w:rPr>
                <w:rFonts w:ascii="Segoe UI" w:hAnsi="Segoe UI" w:cs="Segoe UI"/>
                <w:sz w:val="20"/>
                <w:szCs w:val="20"/>
              </w:rPr>
              <w:t>Columns have been re-arranged on the   Shares Sold – Home page</w:t>
            </w:r>
          </w:p>
          <w:p w:rsidR="009E1CE5" w:rsidRDefault="009E1CE5" w:rsidP="008B3EB1">
            <w:pPr>
              <w:rPr>
                <w:rFonts w:ascii="Segoe UI" w:hAnsi="Segoe UI" w:cs="Segoe UI"/>
                <w:sz w:val="20"/>
                <w:szCs w:val="20"/>
              </w:rPr>
            </w:pPr>
          </w:p>
          <w:p w:rsidR="009E1CE5" w:rsidRDefault="009E1CE5" w:rsidP="008B3EB1">
            <w:pPr>
              <w:rPr>
                <w:rFonts w:ascii="Segoe UI" w:hAnsi="Segoe UI" w:cs="Segoe UI"/>
                <w:sz w:val="20"/>
                <w:szCs w:val="20"/>
              </w:rPr>
            </w:pPr>
            <w:r>
              <w:rPr>
                <w:rFonts w:ascii="Segoe UI" w:hAnsi="Segoe UI" w:cs="Segoe UI"/>
                <w:sz w:val="20"/>
                <w:szCs w:val="20"/>
              </w:rPr>
              <w:t>Validation added to the number of shares</w:t>
            </w:r>
            <w:r w:rsidR="004816FE">
              <w:rPr>
                <w:rFonts w:ascii="Segoe UI" w:hAnsi="Segoe UI" w:cs="Segoe UI"/>
                <w:sz w:val="20"/>
                <w:szCs w:val="20"/>
              </w:rPr>
              <w:t xml:space="preserve"> </w:t>
            </w:r>
            <w:r>
              <w:rPr>
                <w:rFonts w:ascii="Segoe UI" w:hAnsi="Segoe UI" w:cs="Segoe UI"/>
                <w:sz w:val="20"/>
                <w:szCs w:val="20"/>
              </w:rPr>
              <w:t xml:space="preserve"> being </w:t>
            </w:r>
            <w:r w:rsidR="00476B04">
              <w:rPr>
                <w:rFonts w:ascii="Segoe UI" w:hAnsi="Segoe UI" w:cs="Segoe UI"/>
                <w:sz w:val="20"/>
                <w:szCs w:val="20"/>
              </w:rPr>
              <w:t>sold.</w:t>
            </w:r>
          </w:p>
          <w:p w:rsidR="0087757D" w:rsidRDefault="0087757D" w:rsidP="008B3EB1">
            <w:pPr>
              <w:rPr>
                <w:rFonts w:ascii="Segoe UI" w:hAnsi="Segoe UI" w:cs="Segoe UI"/>
                <w:sz w:val="20"/>
                <w:szCs w:val="20"/>
              </w:rPr>
            </w:pPr>
          </w:p>
          <w:p w:rsidR="0087757D" w:rsidRDefault="0087757D" w:rsidP="008B3EB1">
            <w:pPr>
              <w:rPr>
                <w:rFonts w:ascii="Segoe UI" w:hAnsi="Segoe UI" w:cs="Segoe UI"/>
                <w:sz w:val="20"/>
                <w:szCs w:val="20"/>
              </w:rPr>
            </w:pPr>
            <w:r>
              <w:rPr>
                <w:rFonts w:ascii="Segoe UI" w:hAnsi="Segoe UI" w:cs="Segoe UI"/>
                <w:sz w:val="20"/>
                <w:szCs w:val="20"/>
              </w:rPr>
              <w:t>Editing of various mouse over comments to reflect the upgrade changes.</w:t>
            </w:r>
          </w:p>
          <w:p w:rsidR="009E1CE5" w:rsidRDefault="009E1CE5" w:rsidP="002673B4">
            <w:pPr>
              <w:rPr>
                <w:rFonts w:ascii="Segoe UI" w:hAnsi="Segoe UI" w:cs="Segoe UI"/>
                <w:sz w:val="20"/>
                <w:szCs w:val="20"/>
              </w:rPr>
            </w:pPr>
          </w:p>
          <w:p w:rsidR="009E1CE5" w:rsidRDefault="009E1CE5" w:rsidP="004E41B2">
            <w:pPr>
              <w:rPr>
                <w:rFonts w:ascii="Segoe UI" w:hAnsi="Segoe UI" w:cs="Segoe UI"/>
                <w:sz w:val="20"/>
                <w:szCs w:val="20"/>
              </w:rPr>
            </w:pPr>
            <w:r>
              <w:rPr>
                <w:rFonts w:ascii="Segoe UI" w:hAnsi="Segoe UI" w:cs="Segoe UI"/>
                <w:sz w:val="20"/>
                <w:szCs w:val="20"/>
              </w:rPr>
              <w:t xml:space="preserve"> Numerous redundant formulas and bits of</w:t>
            </w:r>
            <w:r>
              <w:rPr>
                <w:rFonts w:ascii="Segoe UI" w:hAnsi="Segoe UI" w:cs="Segoe UI"/>
                <w:sz w:val="20"/>
                <w:szCs w:val="20"/>
              </w:rPr>
              <w:br/>
              <w:t xml:space="preserve"> VBA code have been removed throughout</w:t>
            </w:r>
            <w:r>
              <w:rPr>
                <w:rFonts w:ascii="Segoe UI" w:hAnsi="Segoe UI" w:cs="Segoe UI"/>
                <w:sz w:val="20"/>
                <w:szCs w:val="20"/>
              </w:rPr>
              <w:br/>
              <w:t xml:space="preserve"> this version of the IMP.</w:t>
            </w:r>
          </w:p>
          <w:p w:rsidR="009E1CE5" w:rsidRPr="00916ECC" w:rsidRDefault="009E1CE5" w:rsidP="004E41B2">
            <w:pPr>
              <w:rPr>
                <w:rFonts w:ascii="Segoe UI" w:hAnsi="Segoe UI" w:cs="Segoe UI"/>
                <w:sz w:val="20"/>
                <w:szCs w:val="20"/>
              </w:rPr>
            </w:pPr>
          </w:p>
        </w:tc>
      </w:tr>
    </w:tbl>
    <w:p w:rsidR="007F0808" w:rsidRDefault="007F0808" w:rsidP="00D2258A">
      <w:pPr>
        <w:jc w:val="center"/>
        <w:rPr>
          <w:rFonts w:ascii="Segoe UI" w:hAnsi="Segoe UI" w:cs="Segoe UI"/>
          <w:sz w:val="10"/>
          <w:szCs w:val="20"/>
        </w:rPr>
      </w:pPr>
    </w:p>
    <w:p w:rsidR="00D2258A" w:rsidRDefault="008C32E2" w:rsidP="00D2258A">
      <w:pPr>
        <w:jc w:val="center"/>
        <w:rPr>
          <w:rFonts w:ascii="Segoe UI" w:hAnsi="Segoe UI" w:cs="Segoe UI"/>
        </w:rPr>
      </w:pPr>
      <w:r>
        <w:rPr>
          <w:rFonts w:ascii="Segoe UI" w:hAnsi="Segoe UI" w:cs="Segoe UI"/>
          <w:sz w:val="20"/>
          <w:szCs w:val="20"/>
        </w:rPr>
        <w:t>Note for existing IMP users.</w:t>
      </w:r>
      <w:r>
        <w:rPr>
          <w:rFonts w:ascii="Segoe UI" w:hAnsi="Segoe UI" w:cs="Segoe UI"/>
          <w:sz w:val="20"/>
          <w:szCs w:val="20"/>
        </w:rPr>
        <w:br/>
      </w:r>
      <w:r w:rsidR="007F0808">
        <w:rPr>
          <w:rFonts w:ascii="Segoe UI" w:hAnsi="Segoe UI" w:cs="Segoe UI"/>
          <w:sz w:val="18"/>
          <w:szCs w:val="18"/>
        </w:rPr>
        <w:t>To transfer your</w:t>
      </w:r>
      <w:r w:rsidR="00D2258A" w:rsidRPr="007F0808">
        <w:rPr>
          <w:rFonts w:ascii="Segoe UI" w:hAnsi="Segoe UI" w:cs="Segoe UI"/>
          <w:sz w:val="18"/>
          <w:szCs w:val="18"/>
        </w:rPr>
        <w:t xml:space="preserve"> investment </w:t>
      </w:r>
      <w:r w:rsidR="007F0808">
        <w:rPr>
          <w:rFonts w:ascii="Segoe UI" w:hAnsi="Segoe UI" w:cs="Segoe UI"/>
          <w:sz w:val="18"/>
          <w:szCs w:val="18"/>
        </w:rPr>
        <w:t>data</w:t>
      </w:r>
      <w:r w:rsidR="0023092C">
        <w:rPr>
          <w:rFonts w:ascii="Segoe UI" w:hAnsi="Segoe UI" w:cs="Segoe UI"/>
          <w:sz w:val="18"/>
          <w:szCs w:val="18"/>
        </w:rPr>
        <w:t>\sheets</w:t>
      </w:r>
      <w:r w:rsidR="007F0808">
        <w:rPr>
          <w:rFonts w:ascii="Segoe UI" w:hAnsi="Segoe UI" w:cs="Segoe UI"/>
          <w:sz w:val="18"/>
          <w:szCs w:val="18"/>
        </w:rPr>
        <w:t xml:space="preserve"> </w:t>
      </w:r>
      <w:r w:rsidR="00D2258A" w:rsidRPr="007F0808">
        <w:rPr>
          <w:rFonts w:ascii="Segoe UI" w:hAnsi="Segoe UI" w:cs="Segoe UI"/>
          <w:sz w:val="18"/>
          <w:szCs w:val="18"/>
        </w:rPr>
        <w:t>from</w:t>
      </w:r>
      <w:r w:rsidR="007F0808">
        <w:rPr>
          <w:rFonts w:ascii="Segoe UI" w:hAnsi="Segoe UI" w:cs="Segoe UI"/>
          <w:sz w:val="18"/>
          <w:szCs w:val="18"/>
        </w:rPr>
        <w:t xml:space="preserve"> your</w:t>
      </w:r>
      <w:r w:rsidR="00D2258A" w:rsidRPr="007F0808">
        <w:rPr>
          <w:rFonts w:ascii="Segoe UI" w:hAnsi="Segoe UI" w:cs="Segoe UI"/>
          <w:sz w:val="18"/>
          <w:szCs w:val="18"/>
        </w:rPr>
        <w:t xml:space="preserve"> previous </w:t>
      </w:r>
      <w:r w:rsidR="007F0808">
        <w:rPr>
          <w:rFonts w:ascii="Segoe UI" w:hAnsi="Segoe UI" w:cs="Segoe UI"/>
          <w:sz w:val="18"/>
          <w:szCs w:val="18"/>
        </w:rPr>
        <w:t>IMP</w:t>
      </w:r>
      <w:r w:rsidR="00D2258A" w:rsidRPr="007F0808">
        <w:rPr>
          <w:rFonts w:ascii="Segoe UI" w:hAnsi="Segoe UI" w:cs="Segoe UI"/>
          <w:sz w:val="18"/>
          <w:szCs w:val="18"/>
        </w:rPr>
        <w:t xml:space="preserve"> </w:t>
      </w:r>
      <w:r w:rsidR="007F0808">
        <w:rPr>
          <w:rFonts w:ascii="Segoe UI" w:hAnsi="Segoe UI" w:cs="Segoe UI"/>
          <w:sz w:val="18"/>
          <w:szCs w:val="18"/>
        </w:rPr>
        <w:t xml:space="preserve">you should follow the transfer procedure </w:t>
      </w:r>
      <w:r w:rsidR="001B3B1B">
        <w:rPr>
          <w:rFonts w:ascii="Segoe UI" w:hAnsi="Segoe UI" w:cs="Segoe UI"/>
          <w:sz w:val="18"/>
          <w:szCs w:val="18"/>
        </w:rPr>
        <w:t xml:space="preserve">as described </w:t>
      </w:r>
      <w:r w:rsidR="007F0808">
        <w:rPr>
          <w:rFonts w:ascii="Segoe UI" w:hAnsi="Segoe UI" w:cs="Segoe UI"/>
          <w:sz w:val="18"/>
          <w:szCs w:val="18"/>
        </w:rPr>
        <w:t>in the step by step guide</w:t>
      </w:r>
      <w:r w:rsidR="00D2258A" w:rsidRPr="007F0808">
        <w:rPr>
          <w:rFonts w:ascii="Segoe UI" w:hAnsi="Segoe UI" w:cs="Segoe UI"/>
          <w:sz w:val="18"/>
          <w:szCs w:val="18"/>
        </w:rPr>
        <w:t xml:space="preserve"> </w:t>
      </w:r>
      <w:r w:rsidR="001B3B1B">
        <w:rPr>
          <w:rFonts w:ascii="Segoe UI" w:hAnsi="Segoe UI" w:cs="Segoe UI"/>
          <w:sz w:val="18"/>
          <w:szCs w:val="18"/>
        </w:rPr>
        <w:t>that accompany</w:t>
      </w:r>
      <w:r w:rsidR="001B3B1B" w:rsidRPr="00531B94">
        <w:rPr>
          <w:rFonts w:ascii="Segoe UI" w:hAnsi="Segoe UI" w:cs="Segoe UI"/>
          <w:sz w:val="18"/>
          <w:szCs w:val="18"/>
        </w:rPr>
        <w:t xml:space="preserve"> these notes</w:t>
      </w:r>
      <w:r w:rsidR="00D2258A" w:rsidRPr="007F0808">
        <w:rPr>
          <w:rFonts w:ascii="Segoe UI" w:hAnsi="Segoe UI" w:cs="Segoe UI"/>
          <w:sz w:val="18"/>
          <w:szCs w:val="18"/>
        </w:rPr>
        <w:t>.</w:t>
      </w:r>
      <w:r w:rsidR="00D2258A" w:rsidRPr="00531B94">
        <w:rPr>
          <w:rFonts w:ascii="Segoe UI" w:hAnsi="Segoe UI" w:cs="Segoe UI"/>
          <w:sz w:val="18"/>
          <w:szCs w:val="18"/>
        </w:rPr>
        <w:t xml:space="preserve"> </w:t>
      </w:r>
      <w:r w:rsidR="00820801">
        <w:rPr>
          <w:rFonts w:ascii="Segoe UI" w:hAnsi="Segoe UI" w:cs="Segoe UI"/>
          <w:sz w:val="18"/>
          <w:szCs w:val="18"/>
        </w:rPr>
        <w:t>Please be aware that there will be minor graphic differences between the sheets you import and the sheets you create using this new version.</w:t>
      </w:r>
    </w:p>
    <w:p w:rsidR="00AF2F27" w:rsidRDefault="00AF2F27" w:rsidP="00AF2F27">
      <w:pPr>
        <w:spacing w:after="0" w:line="240" w:lineRule="auto"/>
        <w:rPr>
          <w:rFonts w:ascii="Segoe UI" w:hAnsi="Segoe UI" w:cs="Segoe UI"/>
          <w:u w:val="single"/>
        </w:rPr>
      </w:pPr>
      <w:r>
        <w:rPr>
          <w:rFonts w:ascii="Segoe UI" w:hAnsi="Segoe UI" w:cs="Segoe UI"/>
          <w:u w:val="single"/>
        </w:rPr>
        <w:t>Potential ActiveX problems</w:t>
      </w:r>
    </w:p>
    <w:p w:rsidR="00AF2F27" w:rsidRDefault="00AF2F27" w:rsidP="009D02A9">
      <w:pPr>
        <w:rPr>
          <w:rFonts w:ascii="Segoe UI" w:hAnsi="Segoe UI" w:cs="Segoe UI"/>
        </w:rPr>
      </w:pPr>
      <w:r>
        <w:rPr>
          <w:rFonts w:ascii="Segoe UI" w:hAnsi="Segoe UI" w:cs="Segoe UI"/>
        </w:rPr>
        <w:t>Since the last release of the IMP, Microsoft released some updates to Windows and Office in December 2014.  Following these changes, some users have found that Excel sheets using ActiveX controls may</w:t>
      </w:r>
      <w:r w:rsidR="00987CC3">
        <w:rPr>
          <w:rFonts w:ascii="Segoe UI" w:hAnsi="Segoe UI" w:cs="Segoe UI"/>
        </w:rPr>
        <w:t xml:space="preserve"> not</w:t>
      </w:r>
      <w:r>
        <w:rPr>
          <w:rFonts w:ascii="Segoe UI" w:hAnsi="Segoe UI" w:cs="Segoe UI"/>
        </w:rPr>
        <w:t xml:space="preserve"> function</w:t>
      </w:r>
      <w:r w:rsidR="00987CC3">
        <w:rPr>
          <w:rFonts w:ascii="Segoe UI" w:hAnsi="Segoe UI" w:cs="Segoe UI"/>
        </w:rPr>
        <w:t xml:space="preserve"> correctly</w:t>
      </w:r>
      <w:r>
        <w:rPr>
          <w:rFonts w:ascii="Segoe UI" w:hAnsi="Segoe UI" w:cs="Segoe UI"/>
        </w:rPr>
        <w:t>. With the IMP, it has been seen that the selection of a specific portfolio may not be possible.</w:t>
      </w:r>
    </w:p>
    <w:p w:rsidR="00AF2F27" w:rsidRDefault="00987CC3" w:rsidP="00987CC3">
      <w:pPr>
        <w:spacing w:after="0"/>
        <w:rPr>
          <w:rFonts w:ascii="Segoe UI" w:hAnsi="Segoe UI" w:cs="Segoe UI"/>
        </w:rPr>
      </w:pPr>
      <w:r>
        <w:rPr>
          <w:rFonts w:ascii="Segoe UI" w:hAnsi="Segoe UI" w:cs="Segoe UI"/>
        </w:rPr>
        <w:t>The ActiveX problem introduced by Microsoft can normally be fixed by deleting some files as described here</w:t>
      </w:r>
      <w:bookmarkStart w:id="0" w:name="_GoBack"/>
      <w:bookmarkEnd w:id="0"/>
      <w:r w:rsidR="00AF2F27">
        <w:rPr>
          <w:rFonts w:ascii="Segoe UI" w:hAnsi="Segoe UI" w:cs="Segoe UI"/>
        </w:rPr>
        <w:t>:</w:t>
      </w:r>
    </w:p>
    <w:p w:rsidR="00AF2F27" w:rsidRDefault="00987CC3" w:rsidP="009D02A9">
      <w:pPr>
        <w:rPr>
          <w:rFonts w:ascii="Segoe UI" w:hAnsi="Segoe UI" w:cs="Segoe UI"/>
          <w:u w:val="single"/>
        </w:rPr>
      </w:pPr>
      <w:hyperlink r:id="rId6" w:history="1">
        <w:r w:rsidRPr="00987CC3">
          <w:rPr>
            <w:rStyle w:val="Hyperlink"/>
            <w:rFonts w:ascii="Segoe UI" w:hAnsi="Segoe UI" w:cs="Segoe UI"/>
          </w:rPr>
          <w:t>http://boards.fool.co.uk/however-i-resaved-as-an-xlsm-and-was-able-to-run-13133244.aspx</w:t>
        </w:r>
      </w:hyperlink>
    </w:p>
    <w:p w:rsidR="00C62E3C" w:rsidRDefault="000A2E95" w:rsidP="009D02A9">
      <w:pPr>
        <w:rPr>
          <w:rFonts w:ascii="Segoe UI" w:hAnsi="Segoe UI" w:cs="Segoe UI"/>
        </w:rPr>
      </w:pPr>
      <w:r w:rsidRPr="000A2E95">
        <w:rPr>
          <w:rFonts w:ascii="Segoe UI" w:hAnsi="Segoe UI" w:cs="Segoe UI"/>
          <w:u w:val="single"/>
        </w:rPr>
        <w:t>General notes regarding this upgrade</w:t>
      </w:r>
      <w:proofErr w:type="gramStart"/>
      <w:r>
        <w:rPr>
          <w:rFonts w:ascii="Segoe UI" w:hAnsi="Segoe UI" w:cs="Segoe UI"/>
          <w:u w:val="single"/>
        </w:rPr>
        <w:t>..</w:t>
      </w:r>
      <w:proofErr w:type="gramEnd"/>
      <w:r>
        <w:rPr>
          <w:rFonts w:ascii="Segoe UI" w:hAnsi="Segoe UI" w:cs="Segoe UI"/>
          <w:u w:val="single"/>
        </w:rPr>
        <w:br/>
      </w:r>
      <w:r w:rsidR="00C62E3C">
        <w:rPr>
          <w:rFonts w:ascii="Segoe UI" w:hAnsi="Segoe UI" w:cs="Segoe UI"/>
        </w:rPr>
        <w:t>The IMP has undergone quite a</w:t>
      </w:r>
      <w:r>
        <w:rPr>
          <w:rFonts w:ascii="Segoe UI" w:hAnsi="Segoe UI" w:cs="Segoe UI"/>
        </w:rPr>
        <w:t xml:space="preserve"> lot of </w:t>
      </w:r>
      <w:r w:rsidR="00C62E3C">
        <w:rPr>
          <w:rFonts w:ascii="Segoe UI" w:hAnsi="Segoe UI" w:cs="Segoe UI"/>
        </w:rPr>
        <w:t xml:space="preserve">upheaval during this upgrade. This has resulted in a lot of changes being made. I cannot list them all in these notes but I have mentioned a few of the more obvious ones. </w:t>
      </w:r>
      <w:r w:rsidR="004C0119">
        <w:rPr>
          <w:rFonts w:ascii="Segoe UI" w:hAnsi="Segoe UI" w:cs="Segoe UI"/>
        </w:rPr>
        <w:br/>
        <w:t>T</w:t>
      </w:r>
      <w:r w:rsidR="00C62E3C">
        <w:rPr>
          <w:rFonts w:ascii="Segoe UI" w:hAnsi="Segoe UI" w:cs="Segoe UI"/>
        </w:rPr>
        <w:t>here is now no longer a definite need to rearrange the sheet tabs in order for the S&amp;S Total Holding view to work correctly. Having said that it is</w:t>
      </w:r>
      <w:r w:rsidR="000B4EC3">
        <w:rPr>
          <w:rFonts w:ascii="Segoe UI" w:hAnsi="Segoe UI" w:cs="Segoe UI"/>
        </w:rPr>
        <w:t xml:space="preserve"> still</w:t>
      </w:r>
      <w:r w:rsidR="00C62E3C">
        <w:rPr>
          <w:rFonts w:ascii="Segoe UI" w:hAnsi="Segoe UI" w:cs="Segoe UI"/>
        </w:rPr>
        <w:t xml:space="preserve"> good practise and therefore recommended that you re-order your list </w:t>
      </w:r>
      <w:r w:rsidR="000B4EC3">
        <w:rPr>
          <w:rFonts w:ascii="Segoe UI" w:hAnsi="Segoe UI" w:cs="Segoe UI"/>
        </w:rPr>
        <w:t xml:space="preserve">to best reflect </w:t>
      </w:r>
      <w:r w:rsidR="00C62E3C">
        <w:rPr>
          <w:rFonts w:ascii="Segoe UI" w:hAnsi="Segoe UI" w:cs="Segoe UI"/>
        </w:rPr>
        <w:t>you</w:t>
      </w:r>
      <w:r w:rsidR="000B4EC3">
        <w:rPr>
          <w:rFonts w:ascii="Segoe UI" w:hAnsi="Segoe UI" w:cs="Segoe UI"/>
        </w:rPr>
        <w:t>r</w:t>
      </w:r>
      <w:r w:rsidR="00C62E3C">
        <w:rPr>
          <w:rFonts w:ascii="Segoe UI" w:hAnsi="Segoe UI" w:cs="Segoe UI"/>
        </w:rPr>
        <w:t xml:space="preserve"> </w:t>
      </w:r>
      <w:r w:rsidR="000B4EC3">
        <w:rPr>
          <w:rFonts w:ascii="Segoe UI" w:hAnsi="Segoe UI" w:cs="Segoe UI"/>
        </w:rPr>
        <w:t xml:space="preserve">investment </w:t>
      </w:r>
      <w:r w:rsidR="00C62E3C">
        <w:rPr>
          <w:rFonts w:ascii="Segoe UI" w:hAnsi="Segoe UI" w:cs="Segoe UI"/>
        </w:rPr>
        <w:t>buy</w:t>
      </w:r>
      <w:r w:rsidR="000B4EC3">
        <w:rPr>
          <w:rFonts w:ascii="Segoe UI" w:hAnsi="Segoe UI" w:cs="Segoe UI"/>
        </w:rPr>
        <w:t>ing</w:t>
      </w:r>
      <w:r w:rsidR="00C62E3C">
        <w:rPr>
          <w:rFonts w:ascii="Segoe UI" w:hAnsi="Segoe UI" w:cs="Segoe UI"/>
        </w:rPr>
        <w:t xml:space="preserve"> and sell</w:t>
      </w:r>
      <w:r w:rsidR="000B4EC3">
        <w:rPr>
          <w:rFonts w:ascii="Segoe UI" w:hAnsi="Segoe UI" w:cs="Segoe UI"/>
        </w:rPr>
        <w:t>ing while keeping your watch list at the bottom.</w:t>
      </w:r>
    </w:p>
    <w:p w:rsidR="004C0119" w:rsidRDefault="004C0119" w:rsidP="004C0119">
      <w:pPr>
        <w:rPr>
          <w:rFonts w:ascii="Segoe UI" w:hAnsi="Segoe UI" w:cs="Segoe UI"/>
          <w:sz w:val="20"/>
          <w:szCs w:val="20"/>
        </w:rPr>
      </w:pPr>
      <w:proofErr w:type="gramStart"/>
      <w:r>
        <w:rPr>
          <w:rFonts w:ascii="Segoe UI" w:hAnsi="Segoe UI" w:cs="Segoe UI"/>
        </w:rPr>
        <w:lastRenderedPageBreak/>
        <w:t>A</w:t>
      </w:r>
      <w:r w:rsidRPr="009C7D71">
        <w:rPr>
          <w:rFonts w:ascii="Segoe UI" w:hAnsi="Segoe UI" w:cs="Segoe UI"/>
        </w:rPr>
        <w:t>cknowledgment</w:t>
      </w:r>
      <w:r>
        <w:rPr>
          <w:rFonts w:ascii="Segoe UI" w:hAnsi="Segoe UI" w:cs="Segoe UI"/>
        </w:rPr>
        <w:t>.</w:t>
      </w:r>
      <w:proofErr w:type="gramEnd"/>
      <w:r>
        <w:rPr>
          <w:rFonts w:ascii="Segoe UI" w:hAnsi="Segoe UI" w:cs="Segoe UI"/>
        </w:rPr>
        <w:br/>
      </w:r>
      <w:r w:rsidRPr="009C7D71">
        <w:rPr>
          <w:rFonts w:ascii="Segoe UI" w:hAnsi="Segoe UI" w:cs="Segoe UI"/>
        </w:rPr>
        <w:t>My thanks go to IMP user Karkloof</w:t>
      </w:r>
      <w:r w:rsidR="00820801">
        <w:rPr>
          <w:rFonts w:ascii="Segoe UI" w:hAnsi="Segoe UI" w:cs="Segoe UI"/>
        </w:rPr>
        <w:t xml:space="preserve"> and Shares4me2</w:t>
      </w:r>
      <w:r>
        <w:rPr>
          <w:rFonts w:ascii="Segoe UI" w:hAnsi="Segoe UI" w:cs="Segoe UI"/>
        </w:rPr>
        <w:t xml:space="preserve"> for </w:t>
      </w:r>
      <w:r w:rsidR="00820801">
        <w:rPr>
          <w:rFonts w:ascii="Segoe UI" w:hAnsi="Segoe UI" w:cs="Segoe UI"/>
        </w:rPr>
        <w:t>their</w:t>
      </w:r>
      <w:r w:rsidRPr="009C7D71">
        <w:rPr>
          <w:rFonts w:ascii="Segoe UI" w:hAnsi="Segoe UI" w:cs="Segoe UI"/>
        </w:rPr>
        <w:t xml:space="preserve"> feedback</w:t>
      </w:r>
      <w:r>
        <w:rPr>
          <w:rFonts w:ascii="Segoe UI" w:hAnsi="Segoe UI" w:cs="Segoe UI"/>
        </w:rPr>
        <w:t xml:space="preserve"> which</w:t>
      </w:r>
      <w:r w:rsidRPr="009C7D71">
        <w:rPr>
          <w:rFonts w:ascii="Segoe UI" w:hAnsi="Segoe UI" w:cs="Segoe UI"/>
        </w:rPr>
        <w:t xml:space="preserve"> </w:t>
      </w:r>
      <w:r>
        <w:rPr>
          <w:rFonts w:ascii="Segoe UI" w:hAnsi="Segoe UI" w:cs="Segoe UI"/>
        </w:rPr>
        <w:t xml:space="preserve">proved invaluable in making these changes and </w:t>
      </w:r>
      <w:r w:rsidRPr="009C7D71">
        <w:rPr>
          <w:rFonts w:ascii="Segoe UI" w:hAnsi="Segoe UI" w:cs="Segoe UI"/>
        </w:rPr>
        <w:t>improvements</w:t>
      </w:r>
      <w:r>
        <w:rPr>
          <w:rFonts w:ascii="Segoe UI" w:hAnsi="Segoe UI" w:cs="Segoe UI"/>
        </w:rPr>
        <w:t>.</w:t>
      </w:r>
      <w:r>
        <w:rPr>
          <w:rFonts w:ascii="Segoe UI" w:hAnsi="Segoe UI" w:cs="Segoe UI"/>
          <w:sz w:val="20"/>
          <w:szCs w:val="20"/>
        </w:rPr>
        <w:t xml:space="preserve"> </w:t>
      </w:r>
      <w:r>
        <w:rPr>
          <w:rFonts w:ascii="Segoe UI" w:hAnsi="Segoe UI" w:cs="Segoe UI"/>
          <w:sz w:val="20"/>
          <w:szCs w:val="20"/>
        </w:rPr>
        <w:br w:type="page"/>
      </w:r>
    </w:p>
    <w:p w:rsidR="004C0119" w:rsidRPr="000A2E95" w:rsidRDefault="004C0119" w:rsidP="009D02A9">
      <w:pPr>
        <w:rPr>
          <w:rFonts w:ascii="Segoe UI" w:hAnsi="Segoe UI" w:cs="Segoe UI"/>
        </w:rPr>
      </w:pPr>
    </w:p>
    <w:p w:rsidR="00E03C4B" w:rsidRDefault="009D02A9" w:rsidP="009D02A9">
      <w:pPr>
        <w:rPr>
          <w:rFonts w:ascii="Segoe UI" w:hAnsi="Segoe UI" w:cs="Segoe UI"/>
        </w:rPr>
      </w:pPr>
      <w:proofErr w:type="gramStart"/>
      <w:r w:rsidRPr="000A2E95">
        <w:rPr>
          <w:rFonts w:ascii="Segoe UI" w:hAnsi="Segoe UI" w:cs="Segoe UI"/>
          <w:u w:val="single"/>
        </w:rPr>
        <w:t>Notes on major change</w:t>
      </w:r>
      <w:r w:rsidR="00E03C4B" w:rsidRPr="000A2E95">
        <w:rPr>
          <w:rFonts w:ascii="Segoe UI" w:hAnsi="Segoe UI" w:cs="Segoe UI"/>
          <w:u w:val="single"/>
        </w:rPr>
        <w:t xml:space="preserve"> 1</w:t>
      </w:r>
      <w:r w:rsidRPr="000A2E95">
        <w:rPr>
          <w:rFonts w:ascii="Segoe UI" w:hAnsi="Segoe UI" w:cs="Segoe UI"/>
          <w:u w:val="single"/>
        </w:rPr>
        <w:t>.</w:t>
      </w:r>
      <w:proofErr w:type="gramEnd"/>
      <w:r>
        <w:rPr>
          <w:rFonts w:ascii="Segoe UI" w:hAnsi="Segoe UI" w:cs="Segoe UI"/>
        </w:rPr>
        <w:br/>
      </w:r>
      <w:r w:rsidR="003849B4">
        <w:rPr>
          <w:rFonts w:ascii="Segoe UI" w:hAnsi="Segoe UI" w:cs="Segoe UI"/>
        </w:rPr>
        <w:t xml:space="preserve">This change corrects the results </w:t>
      </w:r>
      <w:r>
        <w:rPr>
          <w:rFonts w:ascii="Segoe UI" w:hAnsi="Segoe UI" w:cs="Segoe UI"/>
        </w:rPr>
        <w:t xml:space="preserve">displayed </w:t>
      </w:r>
      <w:r w:rsidR="00E03C4B">
        <w:rPr>
          <w:rFonts w:ascii="Segoe UI" w:hAnsi="Segoe UI" w:cs="Segoe UI"/>
        </w:rPr>
        <w:t>by the</w:t>
      </w:r>
      <w:r w:rsidR="00DB7F18">
        <w:rPr>
          <w:rFonts w:ascii="Segoe UI" w:hAnsi="Segoe UI" w:cs="Segoe UI"/>
        </w:rPr>
        <w:t xml:space="preserve"> Home page,</w:t>
      </w:r>
      <w:r w:rsidR="00E03C4B">
        <w:rPr>
          <w:rFonts w:ascii="Segoe UI" w:hAnsi="Segoe UI" w:cs="Segoe UI"/>
        </w:rPr>
        <w:t xml:space="preserve"> </w:t>
      </w:r>
      <w:r w:rsidR="003849B4">
        <w:rPr>
          <w:rFonts w:ascii="Segoe UI" w:hAnsi="Segoe UI" w:cs="Segoe UI"/>
        </w:rPr>
        <w:t xml:space="preserve">overall results </w:t>
      </w:r>
      <w:r w:rsidR="00DB7F18">
        <w:rPr>
          <w:rFonts w:ascii="Segoe UI" w:hAnsi="Segoe UI" w:cs="Segoe UI"/>
        </w:rPr>
        <w:t>view</w:t>
      </w:r>
      <w:r w:rsidR="00E03C4B">
        <w:rPr>
          <w:rFonts w:ascii="Segoe UI" w:hAnsi="Segoe UI" w:cs="Segoe UI"/>
        </w:rPr>
        <w:t xml:space="preserve"> when selecting different views</w:t>
      </w:r>
      <w:r w:rsidR="003849B4">
        <w:rPr>
          <w:rFonts w:ascii="Segoe UI" w:hAnsi="Segoe UI" w:cs="Segoe UI"/>
        </w:rPr>
        <w:t>.</w:t>
      </w:r>
    </w:p>
    <w:p w:rsidR="004C0119" w:rsidRDefault="004C0119" w:rsidP="009D02A9">
      <w:pPr>
        <w:rPr>
          <w:rFonts w:ascii="Segoe UI" w:hAnsi="Segoe UI" w:cs="Segoe UI"/>
        </w:rPr>
      </w:pPr>
    </w:p>
    <w:p w:rsidR="00521ECA" w:rsidRDefault="00E03C4B" w:rsidP="00E03C4B">
      <w:pPr>
        <w:rPr>
          <w:rFonts w:ascii="Segoe UI" w:hAnsi="Segoe UI" w:cs="Segoe UI"/>
        </w:rPr>
      </w:pPr>
      <w:proofErr w:type="gramStart"/>
      <w:r>
        <w:rPr>
          <w:rFonts w:ascii="Segoe UI" w:hAnsi="Segoe UI" w:cs="Segoe UI"/>
        </w:rPr>
        <w:t>Notes on major change 2.</w:t>
      </w:r>
      <w:proofErr w:type="gramEnd"/>
      <w:r>
        <w:rPr>
          <w:rFonts w:ascii="Segoe UI" w:hAnsi="Segoe UI" w:cs="Segoe UI"/>
        </w:rPr>
        <w:br/>
        <w:t>T</w:t>
      </w:r>
      <w:r w:rsidR="004A56CA">
        <w:rPr>
          <w:rFonts w:ascii="Segoe UI" w:hAnsi="Segoe UI" w:cs="Segoe UI"/>
        </w:rPr>
        <w:t>his</w:t>
      </w:r>
      <w:r>
        <w:rPr>
          <w:rFonts w:ascii="Segoe UI" w:hAnsi="Segoe UI" w:cs="Segoe UI"/>
        </w:rPr>
        <w:t xml:space="preserve"> change removes redundant formula that is no longer required.</w:t>
      </w:r>
    </w:p>
    <w:p w:rsidR="004C0119" w:rsidRDefault="004C0119" w:rsidP="00E03C4B">
      <w:pPr>
        <w:rPr>
          <w:rFonts w:ascii="Segoe UI" w:hAnsi="Segoe UI" w:cs="Segoe UI"/>
        </w:rPr>
      </w:pPr>
    </w:p>
    <w:p w:rsidR="00DB7F18" w:rsidRDefault="00DB7F18" w:rsidP="00DB7F18">
      <w:pPr>
        <w:rPr>
          <w:rFonts w:ascii="Segoe UI" w:hAnsi="Segoe UI" w:cs="Segoe UI"/>
        </w:rPr>
      </w:pPr>
      <w:proofErr w:type="gramStart"/>
      <w:r>
        <w:rPr>
          <w:rFonts w:ascii="Segoe UI" w:hAnsi="Segoe UI" w:cs="Segoe UI"/>
        </w:rPr>
        <w:t>Notes on major change 3.</w:t>
      </w:r>
      <w:proofErr w:type="gramEnd"/>
      <w:r>
        <w:rPr>
          <w:rFonts w:ascii="Segoe UI" w:hAnsi="Segoe UI" w:cs="Segoe UI"/>
        </w:rPr>
        <w:br/>
      </w:r>
      <w:r w:rsidR="00BC18D7">
        <w:rPr>
          <w:rFonts w:ascii="Segoe UI" w:hAnsi="Segoe UI" w:cs="Segoe UI"/>
        </w:rPr>
        <w:t xml:space="preserve">The GetQuote procedure is suspended after a new entry has been added to the IMP and the user is asked if there are anymore entry’s to add. This prevents the </w:t>
      </w:r>
      <w:r w:rsidR="00BC18D7" w:rsidRPr="00BC18D7">
        <w:rPr>
          <w:rFonts w:ascii="Segoe UI" w:hAnsi="Segoe UI" w:cs="Segoe UI"/>
        </w:rPr>
        <w:t>Home_Update_All_Prices</w:t>
      </w:r>
      <w:r w:rsidR="00BC18D7">
        <w:rPr>
          <w:rFonts w:ascii="Segoe UI" w:hAnsi="Segoe UI" w:cs="Segoe UI"/>
        </w:rPr>
        <w:t xml:space="preserve"> procedure from running each time an entry is added. Only when the user selec</w:t>
      </w:r>
      <w:r w:rsidR="009C4625">
        <w:rPr>
          <w:rFonts w:ascii="Segoe UI" w:hAnsi="Segoe UI" w:cs="Segoe UI"/>
        </w:rPr>
        <w:t xml:space="preserve">ts No will the </w:t>
      </w:r>
      <w:r w:rsidR="00BC18D7" w:rsidRPr="00BC18D7">
        <w:rPr>
          <w:rFonts w:ascii="Segoe UI" w:hAnsi="Segoe UI" w:cs="Segoe UI"/>
        </w:rPr>
        <w:t>Update_All_Prices</w:t>
      </w:r>
      <w:r w:rsidR="00BC18D7">
        <w:rPr>
          <w:rFonts w:ascii="Segoe UI" w:hAnsi="Segoe UI" w:cs="Segoe UI"/>
        </w:rPr>
        <w:t xml:space="preserve"> procedure run. This should save a lot of time when multiple new entries </w:t>
      </w:r>
      <w:r w:rsidR="008C32E2">
        <w:rPr>
          <w:rFonts w:ascii="Segoe UI" w:hAnsi="Segoe UI" w:cs="Segoe UI"/>
        </w:rPr>
        <w:t>are being</w:t>
      </w:r>
      <w:r w:rsidR="00BC18D7">
        <w:rPr>
          <w:rFonts w:ascii="Segoe UI" w:hAnsi="Segoe UI" w:cs="Segoe UI"/>
        </w:rPr>
        <w:t xml:space="preserve"> added.</w:t>
      </w:r>
    </w:p>
    <w:p w:rsidR="00521ECA" w:rsidRDefault="00521ECA" w:rsidP="00DB7F18">
      <w:pPr>
        <w:rPr>
          <w:rFonts w:ascii="Segoe UI" w:hAnsi="Segoe UI" w:cs="Segoe UI"/>
        </w:rPr>
      </w:pPr>
    </w:p>
    <w:p w:rsidR="00F601EB" w:rsidRDefault="00F601EB" w:rsidP="00F601EB">
      <w:pPr>
        <w:rPr>
          <w:rFonts w:ascii="Segoe UI" w:hAnsi="Segoe UI" w:cs="Segoe UI"/>
        </w:rPr>
      </w:pPr>
      <w:proofErr w:type="gramStart"/>
      <w:r>
        <w:rPr>
          <w:rFonts w:ascii="Segoe UI" w:hAnsi="Segoe UI" w:cs="Segoe UI"/>
        </w:rPr>
        <w:t>Notes on major change 4.</w:t>
      </w:r>
      <w:proofErr w:type="gramEnd"/>
      <w:r>
        <w:rPr>
          <w:rFonts w:ascii="Segoe UI" w:hAnsi="Segoe UI" w:cs="Segoe UI"/>
        </w:rPr>
        <w:br/>
        <w:t>This change affects the way the Quote Error details are viewed when using the tick box.</w:t>
      </w:r>
    </w:p>
    <w:p w:rsidR="00F61F0C" w:rsidRDefault="00F61F0C" w:rsidP="00F601EB">
      <w:pPr>
        <w:rPr>
          <w:rFonts w:ascii="Segoe UI" w:hAnsi="Segoe UI" w:cs="Segoe UI"/>
        </w:rPr>
      </w:pPr>
    </w:p>
    <w:p w:rsidR="00F61F0C" w:rsidRDefault="00F61F0C" w:rsidP="00F61F0C">
      <w:pPr>
        <w:rPr>
          <w:rFonts w:ascii="Segoe UI" w:hAnsi="Segoe UI" w:cs="Segoe UI"/>
        </w:rPr>
      </w:pPr>
      <w:proofErr w:type="gramStart"/>
      <w:r>
        <w:rPr>
          <w:rFonts w:ascii="Segoe UI" w:hAnsi="Segoe UI" w:cs="Segoe UI"/>
        </w:rPr>
        <w:t>Notes on major change 7.</w:t>
      </w:r>
      <w:proofErr w:type="gramEnd"/>
      <w:r>
        <w:rPr>
          <w:rFonts w:ascii="Segoe UI" w:hAnsi="Segoe UI" w:cs="Segoe UI"/>
        </w:rPr>
        <w:br/>
        <w:t xml:space="preserve">This change </w:t>
      </w:r>
      <w:r w:rsidR="00A35B24">
        <w:rPr>
          <w:rFonts w:ascii="Segoe UI" w:hAnsi="Segoe UI" w:cs="Segoe UI"/>
        </w:rPr>
        <w:t xml:space="preserve">allows the IMP to flag up whether or not there </w:t>
      </w:r>
      <w:r w:rsidR="0087757D">
        <w:rPr>
          <w:rFonts w:ascii="Segoe UI" w:hAnsi="Segoe UI" w:cs="Segoe UI"/>
        </w:rPr>
        <w:t xml:space="preserve">are </w:t>
      </w:r>
      <w:r w:rsidR="00A35B24">
        <w:rPr>
          <w:rFonts w:ascii="Segoe UI" w:hAnsi="Segoe UI" w:cs="Segoe UI"/>
        </w:rPr>
        <w:t xml:space="preserve">any notes </w:t>
      </w:r>
      <w:r w:rsidR="0087757D">
        <w:rPr>
          <w:rFonts w:ascii="Segoe UI" w:hAnsi="Segoe UI" w:cs="Segoe UI"/>
        </w:rPr>
        <w:t xml:space="preserve">attached </w:t>
      </w:r>
      <w:r w:rsidR="00A35B24">
        <w:rPr>
          <w:rFonts w:ascii="Segoe UI" w:hAnsi="Segoe UI" w:cs="Segoe UI"/>
        </w:rPr>
        <w:t>to an investment. When a note is present a small brown asterisk is placed beside the entry in the list</w:t>
      </w:r>
      <w:r w:rsidR="0087757D">
        <w:rPr>
          <w:rFonts w:ascii="Segoe UI" w:hAnsi="Segoe UI" w:cs="Segoe UI"/>
        </w:rPr>
        <w:t xml:space="preserve"> of investments</w:t>
      </w:r>
      <w:r w:rsidR="00A35B24">
        <w:rPr>
          <w:rFonts w:ascii="Segoe UI" w:hAnsi="Segoe UI" w:cs="Segoe UI"/>
        </w:rPr>
        <w:t xml:space="preserve"> on the home page. Also the text and colour of the Notes button on each investment sheet will change accordingly.</w:t>
      </w:r>
    </w:p>
    <w:p w:rsidR="00DB7F18" w:rsidRPr="00531B94" w:rsidRDefault="00DB7F18" w:rsidP="00E03C4B">
      <w:pPr>
        <w:rPr>
          <w:rFonts w:ascii="Segoe UI" w:hAnsi="Segoe UI" w:cs="Segoe UI"/>
        </w:rPr>
      </w:pPr>
    </w:p>
    <w:p w:rsidR="00F32BEC" w:rsidRDefault="00E00AAC">
      <w:pPr>
        <w:rPr>
          <w:rFonts w:ascii="Segoe UI" w:hAnsi="Segoe UI" w:cs="Segoe UI"/>
        </w:rPr>
      </w:pPr>
      <w:proofErr w:type="gramStart"/>
      <w:r w:rsidRPr="00E00AAC">
        <w:rPr>
          <w:rFonts w:ascii="Segoe UI" w:hAnsi="Segoe UI" w:cs="Segoe UI"/>
        </w:rPr>
        <w:t>Notes on major change 8.</w:t>
      </w:r>
      <w:proofErr w:type="gramEnd"/>
      <w:r>
        <w:rPr>
          <w:rFonts w:ascii="Segoe UI" w:hAnsi="Segoe UI" w:cs="Segoe UI"/>
        </w:rPr>
        <w:br/>
      </w:r>
      <w:r w:rsidR="00F32BEC">
        <w:rPr>
          <w:rFonts w:ascii="Segoe UI" w:hAnsi="Segoe UI" w:cs="Segoe UI"/>
        </w:rPr>
        <w:t>The</w:t>
      </w:r>
      <w:r w:rsidR="00E22300">
        <w:rPr>
          <w:rFonts w:ascii="Segoe UI" w:hAnsi="Segoe UI" w:cs="Segoe UI"/>
        </w:rPr>
        <w:t xml:space="preserve"> old sub routine entitled CreateTempTotalSheet found in Module 3 has been completely rewritten. The sub routines name has been retained to avoid backward compatibility problems.</w:t>
      </w:r>
      <w:r w:rsidR="00F32BEC">
        <w:rPr>
          <w:rFonts w:ascii="Segoe UI" w:hAnsi="Segoe UI" w:cs="Segoe UI"/>
        </w:rPr>
        <w:br/>
        <w:t xml:space="preserve">Please note that the speed at which IMP Updates is very much down to the internet connection and the individual computer on which the IMP is being run. On the test computer used here at IMP HQ we saw a speed improvement of some 5 to 6 times faster. </w:t>
      </w:r>
    </w:p>
    <w:p w:rsidR="00E22300" w:rsidRDefault="00E22300">
      <w:pPr>
        <w:rPr>
          <w:rFonts w:ascii="Segoe UI" w:hAnsi="Segoe UI" w:cs="Segoe UI"/>
        </w:rPr>
      </w:pPr>
    </w:p>
    <w:p w:rsidR="008670B6" w:rsidRDefault="008670B6" w:rsidP="008670B6">
      <w:pPr>
        <w:rPr>
          <w:rFonts w:ascii="Segoe UI" w:hAnsi="Segoe UI" w:cs="Segoe UI"/>
        </w:rPr>
      </w:pPr>
    </w:p>
    <w:p w:rsidR="008670B6" w:rsidRDefault="008670B6" w:rsidP="008670B6">
      <w:pPr>
        <w:rPr>
          <w:rFonts w:ascii="Segoe UI" w:hAnsi="Segoe UI" w:cs="Segoe UI"/>
        </w:rPr>
      </w:pPr>
    </w:p>
    <w:p w:rsidR="008670B6" w:rsidRDefault="008670B6" w:rsidP="008670B6">
      <w:pPr>
        <w:rPr>
          <w:rFonts w:ascii="Segoe UI" w:hAnsi="Segoe UI" w:cs="Segoe UI"/>
        </w:rPr>
      </w:pPr>
    </w:p>
    <w:p w:rsidR="008670B6" w:rsidRDefault="008670B6" w:rsidP="008670B6">
      <w:pPr>
        <w:rPr>
          <w:rFonts w:ascii="Segoe UI" w:hAnsi="Segoe UI" w:cs="Segoe UI"/>
        </w:rPr>
      </w:pPr>
    </w:p>
    <w:p w:rsidR="008670B6" w:rsidRDefault="008670B6" w:rsidP="008670B6">
      <w:pPr>
        <w:rPr>
          <w:rFonts w:ascii="Segoe UI" w:hAnsi="Segoe UI" w:cs="Segoe UI"/>
        </w:rPr>
      </w:pPr>
    </w:p>
    <w:p w:rsidR="008670B6" w:rsidRPr="00E00AAC" w:rsidRDefault="008670B6" w:rsidP="008670B6">
      <w:pPr>
        <w:rPr>
          <w:rFonts w:ascii="Segoe UI" w:hAnsi="Segoe UI" w:cs="Segoe UI"/>
        </w:rPr>
      </w:pPr>
    </w:p>
    <w:p w:rsidR="00134BAD" w:rsidRPr="00A233F8" w:rsidRDefault="00134BAD" w:rsidP="00134BAD">
      <w:pPr>
        <w:spacing w:after="0" w:line="240" w:lineRule="auto"/>
        <w:rPr>
          <w:b/>
          <w:color w:val="000000"/>
          <w:sz w:val="24"/>
          <w:szCs w:val="24"/>
        </w:rPr>
      </w:pPr>
      <w:r w:rsidRPr="00A233F8">
        <w:rPr>
          <w:b/>
          <w:color w:val="000000"/>
          <w:sz w:val="24"/>
          <w:szCs w:val="24"/>
        </w:rPr>
        <w:lastRenderedPageBreak/>
        <w:t>How to transfer your investments sheets from one IMP to another</w:t>
      </w:r>
    </w:p>
    <w:p w:rsidR="00134BAD" w:rsidRPr="00A233F8" w:rsidRDefault="00134BAD" w:rsidP="00134BAD">
      <w:pPr>
        <w:spacing w:after="0" w:line="240" w:lineRule="auto"/>
        <w:ind w:left="360"/>
        <w:rPr>
          <w:color w:val="000000"/>
        </w:rPr>
      </w:pPr>
    </w:p>
    <w:p w:rsidR="00134BAD" w:rsidRPr="00A233F8" w:rsidRDefault="00134BAD" w:rsidP="00134BAD">
      <w:pPr>
        <w:pStyle w:val="ListParagraph"/>
        <w:numPr>
          <w:ilvl w:val="0"/>
          <w:numId w:val="4"/>
        </w:numPr>
        <w:spacing w:after="0" w:line="240" w:lineRule="auto"/>
        <w:ind w:left="426"/>
        <w:rPr>
          <w:color w:val="000000"/>
        </w:rPr>
      </w:pPr>
      <w:r w:rsidRPr="00A233F8">
        <w:rPr>
          <w:color w:val="000000"/>
        </w:rPr>
        <w:t>With the new IMP open navigate your way to the set up page and select your country</w:t>
      </w:r>
    </w:p>
    <w:p w:rsidR="00134BAD" w:rsidRPr="00470809" w:rsidRDefault="00134BAD" w:rsidP="00134BAD">
      <w:pPr>
        <w:pStyle w:val="ListParagraph"/>
        <w:ind w:left="426"/>
        <w:rPr>
          <w:color w:val="000000"/>
          <w:sz w:val="16"/>
          <w:szCs w:val="16"/>
        </w:rPr>
      </w:pPr>
    </w:p>
    <w:p w:rsidR="00134BAD" w:rsidRPr="005D6A13" w:rsidRDefault="00134BAD" w:rsidP="00134BAD">
      <w:pPr>
        <w:pStyle w:val="ListParagraph"/>
        <w:numPr>
          <w:ilvl w:val="0"/>
          <w:numId w:val="4"/>
        </w:numPr>
        <w:spacing w:after="0" w:line="240" w:lineRule="auto"/>
        <w:ind w:left="426"/>
        <w:rPr>
          <w:color w:val="000000"/>
        </w:rPr>
      </w:pPr>
      <w:r>
        <w:rPr>
          <w:color w:val="000000"/>
        </w:rPr>
        <w:t>Open your old IMP and navigate your way to the set up page and copy your portfolio list from column B</w:t>
      </w:r>
    </w:p>
    <w:p w:rsidR="00134BAD" w:rsidRPr="00470809" w:rsidRDefault="00134BAD" w:rsidP="00134BAD">
      <w:pPr>
        <w:pStyle w:val="ListParagraph"/>
        <w:ind w:left="426"/>
        <w:rPr>
          <w:color w:val="000000"/>
          <w:sz w:val="16"/>
          <w:szCs w:val="16"/>
        </w:rPr>
      </w:pPr>
    </w:p>
    <w:p w:rsidR="00134BAD" w:rsidRDefault="00134BAD" w:rsidP="00134BAD">
      <w:pPr>
        <w:pStyle w:val="ListParagraph"/>
        <w:numPr>
          <w:ilvl w:val="0"/>
          <w:numId w:val="4"/>
        </w:numPr>
        <w:spacing w:after="0" w:line="240" w:lineRule="auto"/>
        <w:ind w:left="426"/>
        <w:rPr>
          <w:color w:val="000000"/>
        </w:rPr>
      </w:pPr>
      <w:r>
        <w:rPr>
          <w:color w:val="000000"/>
        </w:rPr>
        <w:t>Go back to the new IMP and Paste Special (Values) the portfolio list into column B.</w:t>
      </w:r>
    </w:p>
    <w:p w:rsidR="00134BAD" w:rsidRPr="00021ADD" w:rsidRDefault="00134BAD" w:rsidP="00134BAD">
      <w:pPr>
        <w:pStyle w:val="ListParagraph"/>
        <w:spacing w:after="0" w:line="240" w:lineRule="auto"/>
        <w:ind w:left="426"/>
        <w:rPr>
          <w:color w:val="000000"/>
          <w:sz w:val="16"/>
        </w:rPr>
      </w:pPr>
    </w:p>
    <w:p w:rsidR="00134BAD" w:rsidRPr="005D6A13" w:rsidRDefault="00134BAD" w:rsidP="00134BAD">
      <w:pPr>
        <w:pStyle w:val="ListParagraph"/>
        <w:numPr>
          <w:ilvl w:val="0"/>
          <w:numId w:val="4"/>
        </w:numPr>
        <w:spacing w:after="0" w:line="240" w:lineRule="auto"/>
        <w:ind w:left="426"/>
        <w:rPr>
          <w:color w:val="000000"/>
          <w:sz w:val="16"/>
          <w:szCs w:val="16"/>
        </w:rPr>
      </w:pPr>
      <w:r>
        <w:rPr>
          <w:color w:val="000000"/>
        </w:rPr>
        <w:t>Go back to your old IMP and select the first investment sheet tab after the Home tab (At the bottom of the screen) then while holding down the shift key on your keyboard select the last investment sheet tab (The one at the far end of the sheet tab</w:t>
      </w:r>
      <w:r w:rsidR="008670B6">
        <w:rPr>
          <w:color w:val="000000"/>
        </w:rPr>
        <w:t>)</w:t>
      </w:r>
      <w:r>
        <w:rPr>
          <w:color w:val="000000"/>
        </w:rPr>
        <w:br/>
      </w:r>
    </w:p>
    <w:p w:rsidR="00134BAD" w:rsidRPr="00531B94" w:rsidRDefault="00134BAD" w:rsidP="00134BAD">
      <w:pPr>
        <w:ind w:left="426"/>
        <w:rPr>
          <w:color w:val="000000"/>
        </w:rPr>
      </w:pPr>
      <w:r>
        <w:rPr>
          <w:color w:val="000000"/>
        </w:rPr>
        <w:t>Note:- If you can’t see the last sheet tab, use the small scroll buttons in the bottom left hand corner of your screen (Just above the big windows button) to get to the tabs.</w:t>
      </w:r>
      <w:r>
        <w:rPr>
          <w:color w:val="000000"/>
        </w:rPr>
        <w:br/>
        <w:t>You should now have all your investment sheets selected.</w:t>
      </w:r>
    </w:p>
    <w:p w:rsidR="00134BAD" w:rsidRDefault="00134BAD" w:rsidP="00134BAD">
      <w:pPr>
        <w:pStyle w:val="ListParagraph"/>
        <w:numPr>
          <w:ilvl w:val="0"/>
          <w:numId w:val="4"/>
        </w:numPr>
        <w:spacing w:after="0" w:line="240" w:lineRule="auto"/>
        <w:ind w:left="426"/>
        <w:rPr>
          <w:color w:val="000000"/>
        </w:rPr>
      </w:pPr>
      <w:r>
        <w:rPr>
          <w:color w:val="000000"/>
        </w:rPr>
        <w:t xml:space="preserve">With your mouse pointer resting anywhere on the tab list, right click and select </w:t>
      </w:r>
    </w:p>
    <w:p w:rsidR="00134BAD" w:rsidRPr="00531B94" w:rsidRDefault="00134BAD" w:rsidP="00134BAD">
      <w:pPr>
        <w:pStyle w:val="ListParagraph"/>
        <w:ind w:left="426"/>
        <w:rPr>
          <w:color w:val="000000"/>
          <w:sz w:val="16"/>
        </w:rPr>
      </w:pPr>
      <w:r>
        <w:rPr>
          <w:color w:val="000000"/>
        </w:rPr>
        <w:t>Move or Copy...</w:t>
      </w:r>
      <w:r>
        <w:rPr>
          <w:color w:val="000000"/>
        </w:rPr>
        <w:br/>
      </w:r>
    </w:p>
    <w:p w:rsidR="00134BAD" w:rsidRDefault="00134BAD" w:rsidP="00134BAD">
      <w:pPr>
        <w:pStyle w:val="ListParagraph"/>
        <w:numPr>
          <w:ilvl w:val="0"/>
          <w:numId w:val="4"/>
        </w:numPr>
        <w:spacing w:after="0" w:line="240" w:lineRule="auto"/>
        <w:ind w:left="426"/>
        <w:rPr>
          <w:color w:val="000000"/>
        </w:rPr>
      </w:pPr>
      <w:r>
        <w:rPr>
          <w:color w:val="000000"/>
        </w:rPr>
        <w:t xml:space="preserve">Using the Move or Copy dialog box that appears select the new IMP from the dropdown list of Move selected sheets </w:t>
      </w:r>
      <w:proofErr w:type="gramStart"/>
      <w:r>
        <w:rPr>
          <w:color w:val="000000"/>
        </w:rPr>
        <w:t>To</w:t>
      </w:r>
      <w:proofErr w:type="gramEnd"/>
      <w:r>
        <w:rPr>
          <w:color w:val="000000"/>
        </w:rPr>
        <w:t xml:space="preserve"> book:  section.</w:t>
      </w:r>
    </w:p>
    <w:p w:rsidR="00134BAD" w:rsidRPr="00470809" w:rsidRDefault="00134BAD" w:rsidP="00134BAD">
      <w:pPr>
        <w:pStyle w:val="ListParagraph"/>
        <w:ind w:left="426"/>
        <w:rPr>
          <w:color w:val="000000"/>
          <w:sz w:val="16"/>
          <w:szCs w:val="16"/>
        </w:rPr>
      </w:pPr>
    </w:p>
    <w:p w:rsidR="00134BAD" w:rsidRPr="005D6A13" w:rsidRDefault="00134BAD" w:rsidP="00134BAD">
      <w:pPr>
        <w:pStyle w:val="ListParagraph"/>
        <w:numPr>
          <w:ilvl w:val="0"/>
          <w:numId w:val="4"/>
        </w:numPr>
        <w:spacing w:after="0" w:line="240" w:lineRule="auto"/>
        <w:ind w:left="426"/>
        <w:rPr>
          <w:color w:val="000000"/>
        </w:rPr>
      </w:pPr>
      <w:r>
        <w:rPr>
          <w:color w:val="000000"/>
        </w:rPr>
        <w:t>In the Before sheet: box below select (Move to end)</w:t>
      </w:r>
    </w:p>
    <w:p w:rsidR="00134BAD" w:rsidRPr="00531B94" w:rsidRDefault="00134BAD" w:rsidP="00134BAD">
      <w:pPr>
        <w:pStyle w:val="ListParagraph"/>
        <w:spacing w:after="0" w:line="240" w:lineRule="auto"/>
        <w:ind w:left="426"/>
        <w:rPr>
          <w:color w:val="000000"/>
          <w:sz w:val="16"/>
        </w:rPr>
      </w:pPr>
    </w:p>
    <w:p w:rsidR="00134BAD" w:rsidRDefault="00134BAD" w:rsidP="00134BAD">
      <w:pPr>
        <w:pStyle w:val="ListParagraph"/>
        <w:numPr>
          <w:ilvl w:val="0"/>
          <w:numId w:val="4"/>
        </w:numPr>
        <w:spacing w:after="0" w:line="240" w:lineRule="auto"/>
        <w:ind w:left="426"/>
        <w:rPr>
          <w:color w:val="000000"/>
        </w:rPr>
      </w:pPr>
      <w:r>
        <w:rPr>
          <w:color w:val="000000"/>
        </w:rPr>
        <w:t>Tick the Create copy box at the bottom. Then click the OK button</w:t>
      </w:r>
    </w:p>
    <w:p w:rsidR="00134BAD" w:rsidRPr="00C64EC7" w:rsidRDefault="00134BAD" w:rsidP="00134BAD">
      <w:pPr>
        <w:spacing w:after="0" w:line="240" w:lineRule="auto"/>
        <w:rPr>
          <w:color w:val="000000"/>
          <w:sz w:val="16"/>
          <w:szCs w:val="16"/>
        </w:rPr>
      </w:pPr>
    </w:p>
    <w:p w:rsidR="00134BAD" w:rsidRDefault="00134BAD" w:rsidP="00134BAD">
      <w:pPr>
        <w:rPr>
          <w:color w:val="000000"/>
        </w:rPr>
      </w:pPr>
      <w:r>
        <w:rPr>
          <w:color w:val="000000"/>
        </w:rPr>
        <w:t>The above 8 steps will copy all your investments over to the new IMP but the formulas will have links back to cells in the old IMP. We now need to remove them.</w:t>
      </w:r>
    </w:p>
    <w:p w:rsidR="00134BAD" w:rsidRPr="00E000F8" w:rsidRDefault="00134BAD" w:rsidP="00134BAD">
      <w:pPr>
        <w:rPr>
          <w:color w:val="000000"/>
          <w:sz w:val="16"/>
        </w:rPr>
      </w:pPr>
      <w:r>
        <w:rPr>
          <w:color w:val="000000"/>
        </w:rPr>
        <w:t>Follow these next 8 steps (9 though 16) to remove the links from the new IMP.</w:t>
      </w:r>
    </w:p>
    <w:p w:rsidR="00134BAD" w:rsidRDefault="00134BAD" w:rsidP="00134BAD">
      <w:pPr>
        <w:pStyle w:val="ListParagraph"/>
        <w:numPr>
          <w:ilvl w:val="0"/>
          <w:numId w:val="4"/>
        </w:numPr>
        <w:ind w:left="426"/>
        <w:rPr>
          <w:color w:val="000000"/>
        </w:rPr>
      </w:pPr>
      <w:r w:rsidRPr="00E000F8">
        <w:rPr>
          <w:color w:val="000000"/>
        </w:rPr>
        <w:t>Select the old IMP and close it. When asked if you want to save the changes click No</w:t>
      </w:r>
    </w:p>
    <w:p w:rsidR="00134BAD" w:rsidRPr="00E000F8" w:rsidRDefault="00134BAD" w:rsidP="00134BAD">
      <w:pPr>
        <w:pStyle w:val="ListParagraph"/>
        <w:ind w:left="426"/>
        <w:rPr>
          <w:color w:val="000000"/>
          <w:sz w:val="16"/>
        </w:rPr>
      </w:pPr>
    </w:p>
    <w:p w:rsidR="00134BAD" w:rsidRDefault="00134BAD" w:rsidP="00134BAD">
      <w:pPr>
        <w:pStyle w:val="ListParagraph"/>
        <w:numPr>
          <w:ilvl w:val="0"/>
          <w:numId w:val="4"/>
        </w:numPr>
        <w:spacing w:after="0" w:line="240" w:lineRule="auto"/>
        <w:ind w:left="426"/>
        <w:rPr>
          <w:color w:val="000000"/>
        </w:rPr>
      </w:pPr>
      <w:r w:rsidRPr="00FC3170">
        <w:rPr>
          <w:color w:val="000000"/>
        </w:rPr>
        <w:t xml:space="preserve">Select the new IMP </w:t>
      </w:r>
      <w:r>
        <w:rPr>
          <w:color w:val="000000"/>
        </w:rPr>
        <w:t xml:space="preserve">if it’s not already selected </w:t>
      </w:r>
      <w:r w:rsidRPr="00FC3170">
        <w:rPr>
          <w:color w:val="000000"/>
        </w:rPr>
        <w:t>and</w:t>
      </w:r>
      <w:r>
        <w:rPr>
          <w:color w:val="000000"/>
        </w:rPr>
        <w:t xml:space="preserve"> from the menu along the top click Developer. </w:t>
      </w:r>
    </w:p>
    <w:p w:rsidR="00134BAD" w:rsidRPr="00371F67" w:rsidRDefault="00134BAD" w:rsidP="00134BAD">
      <w:pPr>
        <w:pStyle w:val="ListParagraph"/>
        <w:ind w:left="426"/>
        <w:rPr>
          <w:color w:val="000000"/>
          <w:sz w:val="16"/>
        </w:rPr>
      </w:pPr>
    </w:p>
    <w:p w:rsidR="00134BAD" w:rsidRPr="005D6A13" w:rsidRDefault="00134BAD" w:rsidP="00134BAD">
      <w:pPr>
        <w:pStyle w:val="ListParagraph"/>
        <w:numPr>
          <w:ilvl w:val="0"/>
          <w:numId w:val="4"/>
        </w:numPr>
        <w:spacing w:after="0" w:line="240" w:lineRule="auto"/>
        <w:ind w:left="426"/>
        <w:rPr>
          <w:color w:val="000000"/>
        </w:rPr>
      </w:pPr>
      <w:r>
        <w:rPr>
          <w:color w:val="000000"/>
        </w:rPr>
        <w:t xml:space="preserve">Click the macros button from the code section of the ribbon and from the dialog box that appears select </w:t>
      </w:r>
      <w:r w:rsidRPr="00FC3170">
        <w:rPr>
          <w:color w:val="000000"/>
        </w:rPr>
        <w:t>the AAA_Unhide_All_Columns macro.</w:t>
      </w:r>
      <w:r>
        <w:rPr>
          <w:color w:val="000000"/>
        </w:rPr>
        <w:t xml:space="preserve"> It should be the 3</w:t>
      </w:r>
      <w:r w:rsidRPr="00B83A04">
        <w:rPr>
          <w:color w:val="000000"/>
          <w:vertAlign w:val="superscript"/>
        </w:rPr>
        <w:t>rd</w:t>
      </w:r>
      <w:r>
        <w:rPr>
          <w:color w:val="000000"/>
        </w:rPr>
        <w:t xml:space="preserve"> one down. Then click the Run button.</w:t>
      </w:r>
    </w:p>
    <w:p w:rsidR="00134BAD" w:rsidRPr="00470809" w:rsidRDefault="00134BAD" w:rsidP="00134BAD">
      <w:pPr>
        <w:pStyle w:val="ListParagraph"/>
        <w:ind w:left="426"/>
        <w:rPr>
          <w:color w:val="000000"/>
          <w:sz w:val="16"/>
          <w:szCs w:val="16"/>
        </w:rPr>
      </w:pPr>
    </w:p>
    <w:p w:rsidR="00134BAD" w:rsidRPr="00021ADD" w:rsidRDefault="00134BAD" w:rsidP="00134BAD">
      <w:pPr>
        <w:pStyle w:val="ListParagraph"/>
        <w:numPr>
          <w:ilvl w:val="0"/>
          <w:numId w:val="4"/>
        </w:numPr>
        <w:spacing w:after="0" w:line="240" w:lineRule="auto"/>
        <w:ind w:left="426"/>
        <w:rPr>
          <w:color w:val="000000"/>
          <w:sz w:val="16"/>
        </w:rPr>
      </w:pPr>
      <w:r>
        <w:rPr>
          <w:color w:val="000000"/>
        </w:rPr>
        <w:t>Click Data from the top menu and select Edit links from the Connections section of the ribbon</w:t>
      </w:r>
      <w:r>
        <w:rPr>
          <w:color w:val="000000"/>
        </w:rPr>
        <w:br/>
      </w:r>
    </w:p>
    <w:p w:rsidR="00134BAD" w:rsidRDefault="00134BAD" w:rsidP="00134BAD">
      <w:pPr>
        <w:pStyle w:val="ListParagraph"/>
        <w:numPr>
          <w:ilvl w:val="0"/>
          <w:numId w:val="4"/>
        </w:numPr>
        <w:spacing w:after="0" w:line="240" w:lineRule="auto"/>
        <w:ind w:left="426"/>
        <w:rPr>
          <w:color w:val="000000"/>
        </w:rPr>
      </w:pPr>
      <w:r>
        <w:rPr>
          <w:color w:val="000000"/>
        </w:rPr>
        <w:t xml:space="preserve">From the Edit Links dialog box that appears select Change Source... then browse to the location and file of your new IMP. (The one you have </w:t>
      </w:r>
      <w:proofErr w:type="gramStart"/>
      <w:r>
        <w:rPr>
          <w:color w:val="000000"/>
        </w:rPr>
        <w:t>open</w:t>
      </w:r>
      <w:proofErr w:type="gramEnd"/>
      <w:r>
        <w:rPr>
          <w:color w:val="000000"/>
        </w:rPr>
        <w:t>.)  Select it and click the Open</w:t>
      </w:r>
      <w:r w:rsidR="000C18C0">
        <w:rPr>
          <w:color w:val="000000"/>
        </w:rPr>
        <w:t>\OK</w:t>
      </w:r>
      <w:r>
        <w:rPr>
          <w:color w:val="000000"/>
        </w:rPr>
        <w:t xml:space="preserve"> button. You have in affect pointed the source of the links back to itself and thus removed the links.</w:t>
      </w:r>
    </w:p>
    <w:p w:rsidR="00134BAD" w:rsidRPr="00021ADD" w:rsidRDefault="00134BAD" w:rsidP="00134BAD">
      <w:pPr>
        <w:spacing w:after="0" w:line="240" w:lineRule="auto"/>
        <w:rPr>
          <w:color w:val="000000"/>
          <w:sz w:val="16"/>
          <w:szCs w:val="16"/>
        </w:rPr>
      </w:pPr>
    </w:p>
    <w:p w:rsidR="00134BAD" w:rsidRDefault="00134BAD" w:rsidP="00134BAD">
      <w:pPr>
        <w:rPr>
          <w:color w:val="000000"/>
        </w:rPr>
      </w:pPr>
      <w:r>
        <w:rPr>
          <w:color w:val="000000"/>
        </w:rPr>
        <w:t>Confirmation that the links have been removed can be seen by the fact that there are now no entries in the list of sources of the Edit Links dialog box. You should close the Edit Links box.</w:t>
      </w:r>
      <w:r>
        <w:rPr>
          <w:color w:val="000000"/>
        </w:rPr>
        <w:br/>
        <w:t>You should now be on the Home sheet showing the Set Up page (Expanded) with just two buttons visible.</w:t>
      </w:r>
    </w:p>
    <w:p w:rsidR="00134BAD" w:rsidRDefault="00134BAD" w:rsidP="00134BAD">
      <w:pPr>
        <w:pStyle w:val="ListParagraph"/>
        <w:numPr>
          <w:ilvl w:val="0"/>
          <w:numId w:val="4"/>
        </w:numPr>
        <w:spacing w:after="0" w:line="240" w:lineRule="auto"/>
        <w:ind w:left="426" w:hanging="349"/>
        <w:rPr>
          <w:color w:val="000000"/>
        </w:rPr>
      </w:pPr>
      <w:r>
        <w:rPr>
          <w:color w:val="000000"/>
        </w:rPr>
        <w:t>Click the Run Last Upgrade button to apply the VBA code changes for this upgrade.</w:t>
      </w:r>
    </w:p>
    <w:p w:rsidR="00134BAD" w:rsidRPr="00371F67" w:rsidRDefault="00134BAD" w:rsidP="00134BAD">
      <w:pPr>
        <w:pStyle w:val="ListParagraph"/>
        <w:ind w:left="426" w:hanging="349"/>
        <w:rPr>
          <w:color w:val="000000"/>
          <w:sz w:val="16"/>
        </w:rPr>
      </w:pPr>
    </w:p>
    <w:p w:rsidR="00134BAD" w:rsidRPr="00021ADD" w:rsidRDefault="00134BAD" w:rsidP="00134BAD">
      <w:pPr>
        <w:pStyle w:val="ListParagraph"/>
        <w:numPr>
          <w:ilvl w:val="0"/>
          <w:numId w:val="4"/>
        </w:numPr>
        <w:spacing w:after="0" w:line="240" w:lineRule="auto"/>
        <w:ind w:left="426" w:hanging="349"/>
        <w:rPr>
          <w:sz w:val="16"/>
        </w:rPr>
      </w:pPr>
      <w:r w:rsidRPr="005B2CE0">
        <w:t xml:space="preserve">Click </w:t>
      </w:r>
      <w:proofErr w:type="gramStart"/>
      <w:r w:rsidRPr="005B2CE0">
        <w:t>Yes</w:t>
      </w:r>
      <w:proofErr w:type="gramEnd"/>
      <w:r w:rsidRPr="005B2CE0">
        <w:t xml:space="preserve"> in response to both the two next message boxes that appear and click OK in response to the</w:t>
      </w:r>
      <w:r>
        <w:t xml:space="preserve"> flashing screen warning.</w:t>
      </w:r>
      <w:r w:rsidRPr="005B2CE0">
        <w:t xml:space="preserve"> </w:t>
      </w:r>
      <w:r>
        <w:t>L</w:t>
      </w:r>
      <w:r w:rsidRPr="005B2CE0">
        <w:t>ook away if necessary.</w:t>
      </w:r>
      <w:r w:rsidRPr="005B2CE0">
        <w:br/>
      </w:r>
    </w:p>
    <w:p w:rsidR="00C64EC7" w:rsidRPr="0023092C" w:rsidRDefault="00134BAD" w:rsidP="00134BAD">
      <w:pPr>
        <w:pStyle w:val="ListParagraph"/>
        <w:numPr>
          <w:ilvl w:val="0"/>
          <w:numId w:val="4"/>
        </w:numPr>
        <w:spacing w:after="0" w:line="240" w:lineRule="auto"/>
        <w:ind w:left="426" w:hanging="426"/>
        <w:rPr>
          <w:color w:val="000000"/>
        </w:rPr>
      </w:pPr>
      <w:r>
        <w:rPr>
          <w:color w:val="000000"/>
        </w:rPr>
        <w:t>O</w:t>
      </w:r>
      <w:r w:rsidRPr="00FB458B">
        <w:rPr>
          <w:color w:val="000000"/>
        </w:rPr>
        <w:t xml:space="preserve">nce </w:t>
      </w:r>
      <w:r>
        <w:rPr>
          <w:color w:val="000000"/>
        </w:rPr>
        <w:t>back on the Home page,</w:t>
      </w:r>
      <w:r w:rsidRPr="00FB458B">
        <w:rPr>
          <w:color w:val="000000"/>
        </w:rPr>
        <w:t xml:space="preserve"> </w:t>
      </w:r>
      <w:r>
        <w:rPr>
          <w:color w:val="000000"/>
        </w:rPr>
        <w:t xml:space="preserve">ignore the red error text and </w:t>
      </w:r>
      <w:r w:rsidRPr="00FB458B">
        <w:rPr>
          <w:color w:val="000000"/>
        </w:rPr>
        <w:t>click the Up Date All Prices butto</w:t>
      </w:r>
      <w:r w:rsidR="001B3B1B">
        <w:rPr>
          <w:color w:val="000000"/>
        </w:rPr>
        <w:t>n</w:t>
      </w:r>
      <w:r w:rsidR="0023092C">
        <w:rPr>
          <w:color w:val="000000"/>
        </w:rPr>
        <w:br/>
      </w:r>
      <w:r w:rsidR="0023092C" w:rsidRPr="0023092C">
        <w:rPr>
          <w:color w:val="000000"/>
        </w:rPr>
        <w:t xml:space="preserve"> </w:t>
      </w:r>
      <w:r w:rsidR="0023092C">
        <w:rPr>
          <w:color w:val="000000"/>
        </w:rPr>
        <w:t>If you should still see a welcome panel at the top, select any investment sheet then return to the Home page. You should now have your new IMP containing all your investments from your previous old IMP but without any references to it.</w:t>
      </w:r>
      <w:r w:rsidR="0023092C" w:rsidRPr="001B3B1B">
        <w:rPr>
          <w:color w:val="000000"/>
        </w:rPr>
        <w:t xml:space="preserve"> </w:t>
      </w:r>
    </w:p>
    <w:sectPr w:rsidR="00C64EC7" w:rsidRPr="0023092C" w:rsidSect="001B3B1B">
      <w:pgSz w:w="11906" w:h="16838" w:code="9"/>
      <w:pgMar w:top="567" w:right="1133"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0CF2"/>
    <w:multiLevelType w:val="hybridMultilevel"/>
    <w:tmpl w:val="75747526"/>
    <w:lvl w:ilvl="0" w:tplc="D81C2D2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C74A51"/>
    <w:multiLevelType w:val="hybridMultilevel"/>
    <w:tmpl w:val="ECB8ECA2"/>
    <w:lvl w:ilvl="0" w:tplc="971A5CF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D45CC7"/>
    <w:multiLevelType w:val="hybridMultilevel"/>
    <w:tmpl w:val="12161FE8"/>
    <w:lvl w:ilvl="0" w:tplc="8DB496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B27AF9"/>
    <w:multiLevelType w:val="hybridMultilevel"/>
    <w:tmpl w:val="6B727F0E"/>
    <w:lvl w:ilvl="0" w:tplc="B0403D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F43E5"/>
    <w:rsid w:val="00012982"/>
    <w:rsid w:val="000A2E95"/>
    <w:rsid w:val="000B4EC3"/>
    <w:rsid w:val="000C18C0"/>
    <w:rsid w:val="000D291F"/>
    <w:rsid w:val="000E4BBB"/>
    <w:rsid w:val="0010743D"/>
    <w:rsid w:val="00134BAD"/>
    <w:rsid w:val="00140423"/>
    <w:rsid w:val="001837E9"/>
    <w:rsid w:val="001B3B1B"/>
    <w:rsid w:val="001E394F"/>
    <w:rsid w:val="001E7A79"/>
    <w:rsid w:val="0023092C"/>
    <w:rsid w:val="00234F1A"/>
    <w:rsid w:val="00255690"/>
    <w:rsid w:val="002673B4"/>
    <w:rsid w:val="002F43E5"/>
    <w:rsid w:val="003505EF"/>
    <w:rsid w:val="00371E57"/>
    <w:rsid w:val="00382D6D"/>
    <w:rsid w:val="003849B4"/>
    <w:rsid w:val="00395152"/>
    <w:rsid w:val="003A06DA"/>
    <w:rsid w:val="003B0487"/>
    <w:rsid w:val="003B709F"/>
    <w:rsid w:val="003D5DA8"/>
    <w:rsid w:val="00476B04"/>
    <w:rsid w:val="004816FE"/>
    <w:rsid w:val="004A56CA"/>
    <w:rsid w:val="004C0119"/>
    <w:rsid w:val="004D154F"/>
    <w:rsid w:val="004D3B04"/>
    <w:rsid w:val="004E41B2"/>
    <w:rsid w:val="004F18F1"/>
    <w:rsid w:val="00503C24"/>
    <w:rsid w:val="00521ECA"/>
    <w:rsid w:val="00531B94"/>
    <w:rsid w:val="005825B8"/>
    <w:rsid w:val="005A1004"/>
    <w:rsid w:val="005B2CE0"/>
    <w:rsid w:val="005D6A13"/>
    <w:rsid w:val="005F0C0D"/>
    <w:rsid w:val="00601564"/>
    <w:rsid w:val="006156E3"/>
    <w:rsid w:val="00622E47"/>
    <w:rsid w:val="006429A6"/>
    <w:rsid w:val="0065650C"/>
    <w:rsid w:val="006F3F6A"/>
    <w:rsid w:val="00725DCA"/>
    <w:rsid w:val="0074096E"/>
    <w:rsid w:val="00747F93"/>
    <w:rsid w:val="00765899"/>
    <w:rsid w:val="00780B38"/>
    <w:rsid w:val="00781595"/>
    <w:rsid w:val="00783B0D"/>
    <w:rsid w:val="007B72A3"/>
    <w:rsid w:val="007D655E"/>
    <w:rsid w:val="007F0808"/>
    <w:rsid w:val="007F739F"/>
    <w:rsid w:val="0080087B"/>
    <w:rsid w:val="00820801"/>
    <w:rsid w:val="00822627"/>
    <w:rsid w:val="00833FA1"/>
    <w:rsid w:val="00864BBE"/>
    <w:rsid w:val="008670B6"/>
    <w:rsid w:val="0087757D"/>
    <w:rsid w:val="0088471F"/>
    <w:rsid w:val="00886BDC"/>
    <w:rsid w:val="008B3EB1"/>
    <w:rsid w:val="008B788D"/>
    <w:rsid w:val="008C32E2"/>
    <w:rsid w:val="008D39CC"/>
    <w:rsid w:val="00916ECC"/>
    <w:rsid w:val="00960DA0"/>
    <w:rsid w:val="00970CCE"/>
    <w:rsid w:val="009837AF"/>
    <w:rsid w:val="00987CC3"/>
    <w:rsid w:val="009C4625"/>
    <w:rsid w:val="009C7D71"/>
    <w:rsid w:val="009D02A9"/>
    <w:rsid w:val="009D406B"/>
    <w:rsid w:val="009E1CE5"/>
    <w:rsid w:val="009F15CC"/>
    <w:rsid w:val="00A10422"/>
    <w:rsid w:val="00A22661"/>
    <w:rsid w:val="00A3061C"/>
    <w:rsid w:val="00A35B24"/>
    <w:rsid w:val="00A43273"/>
    <w:rsid w:val="00A6059A"/>
    <w:rsid w:val="00A96FD0"/>
    <w:rsid w:val="00AB38F7"/>
    <w:rsid w:val="00AD2BEE"/>
    <w:rsid w:val="00AF2F27"/>
    <w:rsid w:val="00AF6E92"/>
    <w:rsid w:val="00B42A5D"/>
    <w:rsid w:val="00B50A25"/>
    <w:rsid w:val="00B51828"/>
    <w:rsid w:val="00B83A04"/>
    <w:rsid w:val="00B87E03"/>
    <w:rsid w:val="00B96CB2"/>
    <w:rsid w:val="00BB0CBC"/>
    <w:rsid w:val="00BC18D7"/>
    <w:rsid w:val="00BF13E8"/>
    <w:rsid w:val="00BF6A05"/>
    <w:rsid w:val="00C12A93"/>
    <w:rsid w:val="00C62E3C"/>
    <w:rsid w:val="00C64EC7"/>
    <w:rsid w:val="00C66838"/>
    <w:rsid w:val="00CB0C69"/>
    <w:rsid w:val="00CC24DD"/>
    <w:rsid w:val="00CC7D84"/>
    <w:rsid w:val="00D162AC"/>
    <w:rsid w:val="00D2258A"/>
    <w:rsid w:val="00D4393C"/>
    <w:rsid w:val="00D616E0"/>
    <w:rsid w:val="00D66F72"/>
    <w:rsid w:val="00D86DE3"/>
    <w:rsid w:val="00D943AE"/>
    <w:rsid w:val="00DA3C33"/>
    <w:rsid w:val="00DB7F18"/>
    <w:rsid w:val="00DC7267"/>
    <w:rsid w:val="00DE607D"/>
    <w:rsid w:val="00E000F8"/>
    <w:rsid w:val="00E00AAC"/>
    <w:rsid w:val="00E03C4B"/>
    <w:rsid w:val="00E22300"/>
    <w:rsid w:val="00E3133F"/>
    <w:rsid w:val="00E31C4B"/>
    <w:rsid w:val="00E86D0C"/>
    <w:rsid w:val="00EC28C0"/>
    <w:rsid w:val="00F16E69"/>
    <w:rsid w:val="00F32BEC"/>
    <w:rsid w:val="00F601EB"/>
    <w:rsid w:val="00F61F0C"/>
    <w:rsid w:val="00F77F4C"/>
    <w:rsid w:val="00F941AF"/>
    <w:rsid w:val="00FF6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F72"/>
    <w:pPr>
      <w:ind w:left="720"/>
      <w:contextualSpacing/>
    </w:pPr>
  </w:style>
  <w:style w:type="character" w:styleId="Hyperlink">
    <w:name w:val="Hyperlink"/>
    <w:basedOn w:val="DefaultParagraphFont"/>
    <w:uiPriority w:val="99"/>
    <w:unhideWhenUsed/>
    <w:rsid w:val="00987C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ards.fool.co.uk/however-i-resaved-as-an-xlsm-and-was-able-to-run-13133244.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Foreman</dc:creator>
  <cp:lastModifiedBy>Isabel</cp:lastModifiedBy>
  <cp:revision>13</cp:revision>
  <dcterms:created xsi:type="dcterms:W3CDTF">2015-02-02T15:34:00Z</dcterms:created>
  <dcterms:modified xsi:type="dcterms:W3CDTF">2015-02-15T15:20:00Z</dcterms:modified>
</cp:coreProperties>
</file>